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E" w:rsidRDefault="004C4CB4" w:rsidP="00E90192">
      <w:pPr>
        <w:jc w:val="center"/>
        <w:rPr>
          <w:rFonts w:ascii="Arial" w:hAnsi="Arial" w:cs="Arial"/>
          <w:b/>
          <w:lang w:val="en-US"/>
        </w:rPr>
      </w:pPr>
      <w:r>
        <w:rPr>
          <w:rFonts w:ascii="Arial" w:hAnsi="Arial" w:cs="Arial"/>
          <w:b/>
          <w:lang w:val="en-US"/>
        </w:rPr>
        <w:t xml:space="preserve">GTCNI </w:t>
      </w:r>
      <w:r w:rsidR="00E90192" w:rsidRPr="0087338D">
        <w:rPr>
          <w:rFonts w:ascii="Arial" w:hAnsi="Arial" w:cs="Arial"/>
          <w:b/>
          <w:lang w:val="en-US"/>
        </w:rPr>
        <w:t>FINANCE &amp; GENERAL PURPOSES COMMITTEE</w:t>
      </w:r>
    </w:p>
    <w:p w:rsidR="00A33AE7" w:rsidRDefault="00A33AE7" w:rsidP="00E90192">
      <w:pPr>
        <w:jc w:val="center"/>
        <w:rPr>
          <w:rFonts w:ascii="Arial" w:hAnsi="Arial" w:cs="Arial"/>
          <w:b/>
          <w:lang w:val="en-US"/>
        </w:rPr>
      </w:pPr>
    </w:p>
    <w:p w:rsidR="00A33AE7" w:rsidRPr="0087338D" w:rsidRDefault="0057671B" w:rsidP="00E90192">
      <w:pPr>
        <w:jc w:val="center"/>
        <w:rPr>
          <w:rFonts w:ascii="Arial" w:hAnsi="Arial" w:cs="Arial"/>
          <w:b/>
          <w:lang w:val="en-US"/>
        </w:rPr>
      </w:pPr>
      <w:r>
        <w:rPr>
          <w:rFonts w:ascii="Arial" w:hAnsi="Arial" w:cs="Arial"/>
          <w:b/>
          <w:lang w:val="en-US"/>
        </w:rPr>
        <w:t xml:space="preserve">MINUTES OF MEETING </w:t>
      </w:r>
      <w:bookmarkStart w:id="0" w:name="_GoBack"/>
      <w:bookmarkEnd w:id="0"/>
    </w:p>
    <w:p w:rsidR="00E90192" w:rsidRDefault="00E90192" w:rsidP="00E90192">
      <w:pPr>
        <w:jc w:val="center"/>
        <w:rPr>
          <w:rFonts w:ascii="Arial" w:hAnsi="Arial" w:cs="Arial"/>
          <w:b/>
          <w:lang w:val="en-US"/>
        </w:rPr>
      </w:pPr>
      <w:r w:rsidRPr="0087338D">
        <w:rPr>
          <w:rFonts w:ascii="Arial" w:hAnsi="Arial" w:cs="Arial"/>
          <w:b/>
          <w:lang w:val="en-US"/>
        </w:rPr>
        <w:t>16 NOVEMBER 2020 BY WEBEX</w:t>
      </w:r>
    </w:p>
    <w:p w:rsidR="0087338D" w:rsidRPr="0087338D" w:rsidRDefault="0087338D" w:rsidP="00E90192">
      <w:pPr>
        <w:jc w:val="center"/>
        <w:rPr>
          <w:rFonts w:ascii="Arial" w:hAnsi="Arial" w:cs="Arial"/>
          <w:b/>
          <w:lang w:val="en-US"/>
        </w:rPr>
      </w:pPr>
    </w:p>
    <w:p w:rsidR="00E90192" w:rsidRPr="0087338D" w:rsidRDefault="00E90192" w:rsidP="00E90192">
      <w:pPr>
        <w:jc w:val="center"/>
        <w:rPr>
          <w:rFonts w:ascii="Arial" w:hAnsi="Arial" w:cs="Arial"/>
          <w:b/>
          <w:lang w:val="en-US"/>
        </w:rPr>
      </w:pPr>
    </w:p>
    <w:p w:rsidR="00E90192" w:rsidRPr="0087338D" w:rsidRDefault="00892001" w:rsidP="00E90192">
      <w:pPr>
        <w:rPr>
          <w:rFonts w:ascii="Arial" w:hAnsi="Arial" w:cs="Arial"/>
          <w:lang w:val="en-US"/>
        </w:rPr>
      </w:pPr>
      <w:r w:rsidRPr="0038169A">
        <w:rPr>
          <w:rFonts w:ascii="Arial" w:hAnsi="Arial" w:cs="Arial"/>
          <w:b/>
          <w:lang w:val="en-US"/>
        </w:rPr>
        <w:t>Present:</w:t>
      </w:r>
      <w:r w:rsidRPr="0087338D">
        <w:rPr>
          <w:rFonts w:ascii="Arial" w:hAnsi="Arial" w:cs="Arial"/>
          <w:lang w:val="en-US"/>
        </w:rPr>
        <w:t xml:space="preserve"> K Smith (Chair), S Lambe, B Morgan,</w:t>
      </w:r>
      <w:r w:rsidR="00BE149D">
        <w:rPr>
          <w:rFonts w:ascii="Arial" w:hAnsi="Arial" w:cs="Arial"/>
          <w:lang w:val="en-US"/>
        </w:rPr>
        <w:t xml:space="preserve"> (Chair of Council)</w:t>
      </w:r>
      <w:r w:rsidRPr="0087338D">
        <w:rPr>
          <w:rFonts w:ascii="Arial" w:hAnsi="Arial" w:cs="Arial"/>
          <w:lang w:val="en-US"/>
        </w:rPr>
        <w:t xml:space="preserve"> S McElhinney, C McBride</w:t>
      </w:r>
    </w:p>
    <w:p w:rsidR="00892001" w:rsidRPr="0087338D" w:rsidRDefault="00892001" w:rsidP="00E90192">
      <w:pPr>
        <w:rPr>
          <w:rFonts w:ascii="Arial" w:hAnsi="Arial" w:cs="Arial"/>
          <w:lang w:val="en-US"/>
        </w:rPr>
      </w:pPr>
    </w:p>
    <w:p w:rsidR="00892001" w:rsidRPr="0087338D" w:rsidRDefault="00892001" w:rsidP="00E90192">
      <w:pPr>
        <w:rPr>
          <w:rFonts w:ascii="Arial" w:hAnsi="Arial" w:cs="Arial"/>
          <w:lang w:val="en-US"/>
        </w:rPr>
      </w:pPr>
      <w:r w:rsidRPr="0087338D">
        <w:rPr>
          <w:rFonts w:ascii="Arial" w:hAnsi="Arial" w:cs="Arial"/>
          <w:lang w:val="en-US"/>
        </w:rPr>
        <w:t>Attending: S Gallaher</w:t>
      </w:r>
      <w:r w:rsidR="0002031F" w:rsidRPr="0087338D">
        <w:rPr>
          <w:rFonts w:ascii="Arial" w:hAnsi="Arial" w:cs="Arial"/>
          <w:lang w:val="en-US"/>
        </w:rPr>
        <w:t xml:space="preserve"> (CEO)</w:t>
      </w:r>
      <w:r w:rsidRPr="0087338D">
        <w:rPr>
          <w:rFonts w:ascii="Arial" w:hAnsi="Arial" w:cs="Arial"/>
          <w:lang w:val="en-US"/>
        </w:rPr>
        <w:t>, G Devlin</w:t>
      </w:r>
      <w:r w:rsidR="0002031F" w:rsidRPr="0087338D">
        <w:rPr>
          <w:rFonts w:ascii="Arial" w:hAnsi="Arial" w:cs="Arial"/>
          <w:lang w:val="en-US"/>
        </w:rPr>
        <w:t xml:space="preserve"> (SEO)</w:t>
      </w:r>
      <w:r w:rsidRPr="0087338D">
        <w:rPr>
          <w:rFonts w:ascii="Arial" w:hAnsi="Arial" w:cs="Arial"/>
          <w:lang w:val="en-US"/>
        </w:rPr>
        <w:t>, S Gondhia</w:t>
      </w:r>
      <w:r w:rsidR="0002031F" w:rsidRPr="0087338D">
        <w:rPr>
          <w:rFonts w:ascii="Arial" w:hAnsi="Arial" w:cs="Arial"/>
          <w:lang w:val="en-US"/>
        </w:rPr>
        <w:t xml:space="preserve"> (TFA)</w:t>
      </w:r>
      <w:r w:rsidRPr="0087338D">
        <w:rPr>
          <w:rFonts w:ascii="Arial" w:hAnsi="Arial" w:cs="Arial"/>
          <w:lang w:val="en-US"/>
        </w:rPr>
        <w:t>, L Dickson</w:t>
      </w:r>
      <w:r w:rsidR="0002031F" w:rsidRPr="0087338D">
        <w:rPr>
          <w:rFonts w:ascii="Arial" w:hAnsi="Arial" w:cs="Arial"/>
          <w:lang w:val="en-US"/>
        </w:rPr>
        <w:t xml:space="preserve"> (PA)</w:t>
      </w:r>
      <w:r w:rsidRPr="0087338D">
        <w:rPr>
          <w:rFonts w:ascii="Arial" w:hAnsi="Arial" w:cs="Arial"/>
          <w:lang w:val="en-US"/>
        </w:rPr>
        <w:t xml:space="preserve">, </w:t>
      </w:r>
      <w:proofErr w:type="gramStart"/>
      <w:r w:rsidRPr="0087338D">
        <w:rPr>
          <w:rFonts w:ascii="Arial" w:hAnsi="Arial" w:cs="Arial"/>
          <w:lang w:val="en-US"/>
        </w:rPr>
        <w:t>A</w:t>
      </w:r>
      <w:proofErr w:type="gramEnd"/>
      <w:r w:rsidRPr="0087338D">
        <w:rPr>
          <w:rFonts w:ascii="Arial" w:hAnsi="Arial" w:cs="Arial"/>
          <w:lang w:val="en-US"/>
        </w:rPr>
        <w:t xml:space="preserve"> Boyd</w:t>
      </w:r>
      <w:r w:rsidR="0002031F" w:rsidRPr="0087338D">
        <w:rPr>
          <w:rFonts w:ascii="Arial" w:hAnsi="Arial" w:cs="Arial"/>
          <w:lang w:val="en-US"/>
        </w:rPr>
        <w:t xml:space="preserve"> (DE)</w:t>
      </w:r>
    </w:p>
    <w:p w:rsidR="00892001" w:rsidRPr="0087338D" w:rsidRDefault="00892001" w:rsidP="00E90192">
      <w:pPr>
        <w:rPr>
          <w:rFonts w:ascii="Arial" w:hAnsi="Arial" w:cs="Arial"/>
          <w:lang w:val="en-US"/>
        </w:rPr>
      </w:pPr>
    </w:p>
    <w:p w:rsidR="00892001" w:rsidRPr="0087338D" w:rsidRDefault="00892001" w:rsidP="00E90192">
      <w:pPr>
        <w:rPr>
          <w:rFonts w:ascii="Arial" w:hAnsi="Arial" w:cs="Arial"/>
          <w:lang w:val="en-US"/>
        </w:rPr>
      </w:pPr>
      <w:r w:rsidRPr="0038169A">
        <w:rPr>
          <w:rFonts w:ascii="Arial" w:hAnsi="Arial" w:cs="Arial"/>
          <w:b/>
          <w:lang w:val="en-US"/>
        </w:rPr>
        <w:t>Apologies</w:t>
      </w:r>
      <w:r w:rsidRPr="0087338D">
        <w:rPr>
          <w:rFonts w:ascii="Arial" w:hAnsi="Arial" w:cs="Arial"/>
          <w:lang w:val="en-US"/>
        </w:rPr>
        <w:t>: G Gault, E Loughridge</w:t>
      </w:r>
    </w:p>
    <w:p w:rsidR="00892001" w:rsidRPr="0087338D" w:rsidRDefault="00892001" w:rsidP="00E90192">
      <w:pPr>
        <w:rPr>
          <w:rFonts w:ascii="Arial" w:hAnsi="Arial" w:cs="Arial"/>
          <w:lang w:val="en-US"/>
        </w:rPr>
      </w:pPr>
    </w:p>
    <w:p w:rsidR="00892001" w:rsidRPr="0038169A" w:rsidRDefault="00892001" w:rsidP="00E90192">
      <w:pPr>
        <w:rPr>
          <w:rFonts w:ascii="Arial" w:hAnsi="Arial" w:cs="Arial"/>
          <w:b/>
          <w:lang w:val="en-US"/>
        </w:rPr>
      </w:pPr>
      <w:r w:rsidRPr="0038169A">
        <w:rPr>
          <w:rFonts w:ascii="Arial" w:hAnsi="Arial" w:cs="Arial"/>
          <w:b/>
          <w:lang w:val="en-US"/>
        </w:rPr>
        <w:t>1.  Welcome and Apologies</w:t>
      </w:r>
    </w:p>
    <w:p w:rsidR="00892001" w:rsidRPr="0087338D" w:rsidRDefault="00892001" w:rsidP="00E90192">
      <w:pPr>
        <w:rPr>
          <w:rFonts w:ascii="Arial" w:hAnsi="Arial" w:cs="Arial"/>
          <w:lang w:val="en-US"/>
        </w:rPr>
      </w:pPr>
    </w:p>
    <w:p w:rsidR="00892001" w:rsidRPr="0087338D" w:rsidRDefault="00892001" w:rsidP="00E90192">
      <w:pPr>
        <w:rPr>
          <w:rFonts w:ascii="Arial" w:hAnsi="Arial" w:cs="Arial"/>
          <w:lang w:val="en-US"/>
        </w:rPr>
      </w:pPr>
      <w:r w:rsidRPr="0087338D">
        <w:rPr>
          <w:rFonts w:ascii="Arial" w:hAnsi="Arial" w:cs="Arial"/>
          <w:lang w:val="en-US"/>
        </w:rPr>
        <w:t>The Chair welcomed members to the meeting and noted apologies.</w:t>
      </w:r>
    </w:p>
    <w:p w:rsidR="00F4671E" w:rsidRPr="0087338D" w:rsidRDefault="00F4671E" w:rsidP="00E90192">
      <w:pPr>
        <w:rPr>
          <w:rFonts w:ascii="Arial" w:hAnsi="Arial" w:cs="Arial"/>
          <w:lang w:val="en-US"/>
        </w:rPr>
      </w:pPr>
    </w:p>
    <w:p w:rsidR="00F4671E" w:rsidRPr="0038169A" w:rsidRDefault="00F4671E" w:rsidP="00E90192">
      <w:pPr>
        <w:rPr>
          <w:rFonts w:ascii="Arial" w:hAnsi="Arial" w:cs="Arial"/>
          <w:b/>
          <w:lang w:val="en-US"/>
        </w:rPr>
      </w:pPr>
      <w:r w:rsidRPr="0038169A">
        <w:rPr>
          <w:rFonts w:ascii="Arial" w:hAnsi="Arial" w:cs="Arial"/>
          <w:b/>
          <w:lang w:val="en-US"/>
        </w:rPr>
        <w:t>2.  Declaration of Interests</w:t>
      </w:r>
    </w:p>
    <w:p w:rsidR="00F4671E" w:rsidRPr="0087338D" w:rsidRDefault="00F4671E" w:rsidP="00E90192">
      <w:pPr>
        <w:rPr>
          <w:rFonts w:ascii="Arial" w:hAnsi="Arial" w:cs="Arial"/>
          <w:lang w:val="en-US"/>
        </w:rPr>
      </w:pPr>
    </w:p>
    <w:p w:rsidR="00F4671E" w:rsidRPr="0087338D" w:rsidRDefault="00F4671E" w:rsidP="00E90192">
      <w:pPr>
        <w:rPr>
          <w:rFonts w:ascii="Arial" w:hAnsi="Arial" w:cs="Arial"/>
          <w:lang w:val="en-US"/>
        </w:rPr>
      </w:pPr>
      <w:r w:rsidRPr="0087338D">
        <w:rPr>
          <w:rFonts w:ascii="Arial" w:hAnsi="Arial" w:cs="Arial"/>
          <w:lang w:val="en-US"/>
        </w:rPr>
        <w:t>None</w:t>
      </w:r>
      <w:r w:rsidR="00F864E1">
        <w:rPr>
          <w:rFonts w:ascii="Arial" w:hAnsi="Arial" w:cs="Arial"/>
          <w:lang w:val="en-US"/>
        </w:rPr>
        <w:t xml:space="preserve"> declared</w:t>
      </w:r>
    </w:p>
    <w:p w:rsidR="00F4671E" w:rsidRPr="0087338D" w:rsidRDefault="00F4671E" w:rsidP="00E90192">
      <w:pPr>
        <w:rPr>
          <w:rFonts w:ascii="Arial" w:hAnsi="Arial" w:cs="Arial"/>
          <w:lang w:val="en-US"/>
        </w:rPr>
      </w:pPr>
    </w:p>
    <w:p w:rsidR="00F4671E" w:rsidRPr="0038169A" w:rsidRDefault="00F4671E" w:rsidP="00E90192">
      <w:pPr>
        <w:rPr>
          <w:rFonts w:ascii="Arial" w:hAnsi="Arial" w:cs="Arial"/>
          <w:b/>
          <w:lang w:val="en-US"/>
        </w:rPr>
      </w:pPr>
      <w:r w:rsidRPr="0038169A">
        <w:rPr>
          <w:rFonts w:ascii="Arial" w:hAnsi="Arial" w:cs="Arial"/>
          <w:b/>
          <w:lang w:val="en-US"/>
        </w:rPr>
        <w:t>3.  Minutes of previous meeting</w:t>
      </w:r>
    </w:p>
    <w:p w:rsidR="00F4671E" w:rsidRPr="0087338D" w:rsidRDefault="00F4671E" w:rsidP="00E90192">
      <w:pPr>
        <w:rPr>
          <w:rFonts w:ascii="Arial" w:hAnsi="Arial" w:cs="Arial"/>
          <w:lang w:val="en-US"/>
        </w:rPr>
      </w:pPr>
    </w:p>
    <w:p w:rsidR="00F4671E" w:rsidRPr="004C4CB4" w:rsidRDefault="00F4671E" w:rsidP="00E90192">
      <w:pPr>
        <w:rPr>
          <w:rFonts w:ascii="Arial" w:hAnsi="Arial" w:cs="Arial"/>
          <w:lang w:val="en-US"/>
        </w:rPr>
      </w:pPr>
      <w:r w:rsidRPr="004C4CB4">
        <w:rPr>
          <w:rFonts w:ascii="Arial" w:hAnsi="Arial" w:cs="Arial"/>
          <w:lang w:val="en-US"/>
        </w:rPr>
        <w:t>The Chair expressed hi</w:t>
      </w:r>
      <w:r w:rsidR="0038169A" w:rsidRPr="004C4CB4">
        <w:rPr>
          <w:rFonts w:ascii="Arial" w:hAnsi="Arial" w:cs="Arial"/>
          <w:lang w:val="en-US"/>
        </w:rPr>
        <w:t>s concern regarding the issuing</w:t>
      </w:r>
      <w:r w:rsidRPr="004C4CB4">
        <w:rPr>
          <w:rFonts w:ascii="Arial" w:hAnsi="Arial" w:cs="Arial"/>
          <w:lang w:val="en-US"/>
        </w:rPr>
        <w:t xml:space="preserve"> of papers</w:t>
      </w:r>
      <w:r w:rsidR="0038169A" w:rsidRPr="004C4CB4">
        <w:rPr>
          <w:rFonts w:ascii="Arial" w:hAnsi="Arial" w:cs="Arial"/>
          <w:lang w:val="en-US"/>
        </w:rPr>
        <w:t xml:space="preserve"> and </w:t>
      </w:r>
      <w:r w:rsidRPr="004C4CB4">
        <w:rPr>
          <w:rFonts w:ascii="Arial" w:hAnsi="Arial" w:cs="Arial"/>
          <w:lang w:val="en-US"/>
        </w:rPr>
        <w:t>that he would prefer</w:t>
      </w:r>
      <w:r w:rsidR="0038169A" w:rsidRPr="004C4CB4">
        <w:rPr>
          <w:rFonts w:ascii="Arial" w:hAnsi="Arial" w:cs="Arial"/>
          <w:lang w:val="en-US"/>
        </w:rPr>
        <w:t xml:space="preserve"> a </w:t>
      </w:r>
      <w:proofErr w:type="gramStart"/>
      <w:r w:rsidR="0038169A" w:rsidRPr="004C4CB4">
        <w:rPr>
          <w:rFonts w:ascii="Arial" w:hAnsi="Arial" w:cs="Arial"/>
          <w:lang w:val="en-US"/>
        </w:rPr>
        <w:t>paper</w:t>
      </w:r>
      <w:proofErr w:type="gramEnd"/>
      <w:r w:rsidR="0038169A" w:rsidRPr="004C4CB4">
        <w:rPr>
          <w:rFonts w:ascii="Arial" w:hAnsi="Arial" w:cs="Arial"/>
          <w:lang w:val="en-US"/>
        </w:rPr>
        <w:t xml:space="preserve"> copy</w:t>
      </w:r>
      <w:r w:rsidRPr="004C4CB4">
        <w:rPr>
          <w:rFonts w:ascii="Arial" w:hAnsi="Arial" w:cs="Arial"/>
          <w:lang w:val="en-US"/>
        </w:rPr>
        <w:t xml:space="preserve">.  The CEO advised that under the present </w:t>
      </w:r>
      <w:r w:rsidR="00F864E1" w:rsidRPr="004C4CB4">
        <w:rPr>
          <w:rFonts w:ascii="Arial" w:hAnsi="Arial" w:cs="Arial"/>
          <w:lang w:val="en-US"/>
        </w:rPr>
        <w:t xml:space="preserve">challenging </w:t>
      </w:r>
      <w:r w:rsidRPr="004C4CB4">
        <w:rPr>
          <w:rFonts w:ascii="Arial" w:hAnsi="Arial" w:cs="Arial"/>
          <w:lang w:val="en-US"/>
        </w:rPr>
        <w:t xml:space="preserve">circumstances </w:t>
      </w:r>
      <w:r w:rsidR="00F864E1" w:rsidRPr="004C4CB4">
        <w:rPr>
          <w:rFonts w:ascii="Arial" w:hAnsi="Arial" w:cs="Arial"/>
          <w:lang w:val="en-US"/>
        </w:rPr>
        <w:t>it is</w:t>
      </w:r>
      <w:r w:rsidRPr="004C4CB4">
        <w:rPr>
          <w:rFonts w:ascii="Arial" w:hAnsi="Arial" w:cs="Arial"/>
          <w:lang w:val="en-US"/>
        </w:rPr>
        <w:t xml:space="preserve"> difficult to provide hard copies</w:t>
      </w:r>
      <w:r w:rsidR="00F864E1" w:rsidRPr="004C4CB4">
        <w:rPr>
          <w:rFonts w:ascii="Arial" w:hAnsi="Arial" w:cs="Arial"/>
          <w:lang w:val="en-US"/>
        </w:rPr>
        <w:t>. The matter would be reviewed ahead of the next full meeting.</w:t>
      </w:r>
    </w:p>
    <w:p w:rsidR="00F4671E" w:rsidRPr="004C4CB4" w:rsidRDefault="00F4671E" w:rsidP="00E90192">
      <w:pPr>
        <w:rPr>
          <w:rFonts w:ascii="Arial" w:hAnsi="Arial" w:cs="Arial"/>
          <w:lang w:val="en-US"/>
        </w:rPr>
      </w:pPr>
    </w:p>
    <w:p w:rsidR="00F4671E" w:rsidRPr="004C4CB4" w:rsidRDefault="00F4671E" w:rsidP="00E90192">
      <w:pPr>
        <w:rPr>
          <w:rFonts w:ascii="Arial" w:hAnsi="Arial" w:cs="Arial"/>
          <w:lang w:val="en-US"/>
        </w:rPr>
      </w:pPr>
      <w:r w:rsidRPr="004C4CB4">
        <w:rPr>
          <w:rFonts w:ascii="Arial" w:hAnsi="Arial" w:cs="Arial"/>
          <w:lang w:val="en-US"/>
        </w:rPr>
        <w:t>The Chair took members through the minutes and there was one chang</w:t>
      </w:r>
      <w:r w:rsidR="0087338D" w:rsidRPr="004C4CB4">
        <w:rPr>
          <w:rFonts w:ascii="Arial" w:hAnsi="Arial" w:cs="Arial"/>
          <w:lang w:val="en-US"/>
        </w:rPr>
        <w:t xml:space="preserve">e </w:t>
      </w:r>
      <w:r w:rsidR="00F864E1" w:rsidRPr="004C4CB4">
        <w:rPr>
          <w:rFonts w:ascii="Arial" w:hAnsi="Arial" w:cs="Arial"/>
          <w:lang w:val="en-US"/>
        </w:rPr>
        <w:t xml:space="preserve">to the date in respect of </w:t>
      </w:r>
      <w:r w:rsidR="0038169A" w:rsidRPr="004C4CB4">
        <w:rPr>
          <w:rFonts w:ascii="Arial" w:hAnsi="Arial" w:cs="Arial"/>
          <w:lang w:val="en-US"/>
        </w:rPr>
        <w:t>20</w:t>
      </w:r>
      <w:r w:rsidR="00F864E1" w:rsidRPr="004C4CB4">
        <w:rPr>
          <w:rFonts w:ascii="Arial" w:hAnsi="Arial" w:cs="Arial"/>
          <w:lang w:val="en-US"/>
        </w:rPr>
        <w:t xml:space="preserve">19/20 </w:t>
      </w:r>
      <w:r w:rsidRPr="004C4CB4">
        <w:rPr>
          <w:rFonts w:ascii="Arial" w:hAnsi="Arial" w:cs="Arial"/>
          <w:lang w:val="en-US"/>
        </w:rPr>
        <w:t>Accounts</w:t>
      </w:r>
    </w:p>
    <w:p w:rsidR="00F4671E" w:rsidRPr="004C4CB4" w:rsidRDefault="00F4671E" w:rsidP="00E90192">
      <w:pPr>
        <w:rPr>
          <w:rFonts w:ascii="Arial" w:hAnsi="Arial" w:cs="Arial"/>
          <w:lang w:val="en-US"/>
        </w:rPr>
      </w:pPr>
    </w:p>
    <w:p w:rsidR="00F4671E" w:rsidRPr="004C4CB4" w:rsidRDefault="00F4671E" w:rsidP="00E90192">
      <w:pPr>
        <w:rPr>
          <w:rFonts w:ascii="Arial" w:hAnsi="Arial" w:cs="Arial"/>
          <w:lang w:val="en-US"/>
        </w:rPr>
      </w:pPr>
      <w:r w:rsidRPr="004C4CB4">
        <w:rPr>
          <w:rFonts w:ascii="Arial" w:hAnsi="Arial" w:cs="Arial"/>
          <w:lang w:val="en-US"/>
        </w:rPr>
        <w:t xml:space="preserve">Proposed: SL   Seconded: </w:t>
      </w:r>
      <w:proofErr w:type="spellStart"/>
      <w:r w:rsidRPr="004C4CB4">
        <w:rPr>
          <w:rFonts w:ascii="Arial" w:hAnsi="Arial" w:cs="Arial"/>
          <w:lang w:val="en-US"/>
        </w:rPr>
        <w:t>CMcB</w:t>
      </w:r>
      <w:proofErr w:type="spellEnd"/>
    </w:p>
    <w:p w:rsidR="00602DB5" w:rsidRPr="004C4CB4" w:rsidRDefault="00602DB5" w:rsidP="00E90192">
      <w:pPr>
        <w:rPr>
          <w:rFonts w:ascii="Arial" w:hAnsi="Arial" w:cs="Arial"/>
          <w:lang w:val="en-US"/>
        </w:rPr>
      </w:pPr>
    </w:p>
    <w:p w:rsidR="00602DB5" w:rsidRPr="004C4CB4" w:rsidRDefault="00602DB5" w:rsidP="00E90192">
      <w:pPr>
        <w:rPr>
          <w:rFonts w:ascii="Arial" w:hAnsi="Arial" w:cs="Arial"/>
          <w:color w:val="FF0000"/>
          <w:lang w:val="en-US"/>
        </w:rPr>
      </w:pPr>
      <w:r w:rsidRPr="004C4CB4">
        <w:rPr>
          <w:rFonts w:ascii="Arial" w:hAnsi="Arial" w:cs="Arial"/>
          <w:color w:val="FF0000"/>
          <w:lang w:val="en-US"/>
        </w:rPr>
        <w:t>Action amendment of date by LD</w:t>
      </w:r>
    </w:p>
    <w:p w:rsidR="00F4671E" w:rsidRPr="004C4CB4" w:rsidRDefault="00F4671E" w:rsidP="00E90192">
      <w:pPr>
        <w:rPr>
          <w:rFonts w:ascii="Arial" w:hAnsi="Arial" w:cs="Arial"/>
          <w:lang w:val="en-US"/>
        </w:rPr>
      </w:pPr>
    </w:p>
    <w:p w:rsidR="00F4671E" w:rsidRPr="004C4CB4" w:rsidRDefault="00F4671E" w:rsidP="00E90192">
      <w:pPr>
        <w:rPr>
          <w:rFonts w:ascii="Arial" w:hAnsi="Arial" w:cs="Arial"/>
          <w:b/>
          <w:lang w:val="en-US"/>
        </w:rPr>
      </w:pPr>
      <w:r w:rsidRPr="004C4CB4">
        <w:rPr>
          <w:rFonts w:ascii="Arial" w:hAnsi="Arial" w:cs="Arial"/>
          <w:b/>
          <w:lang w:val="en-US"/>
        </w:rPr>
        <w:t>4.  Matters Arising</w:t>
      </w:r>
    </w:p>
    <w:p w:rsidR="00F4671E" w:rsidRPr="004C4CB4" w:rsidRDefault="00F4671E" w:rsidP="00E90192">
      <w:pPr>
        <w:rPr>
          <w:rFonts w:ascii="Arial" w:hAnsi="Arial" w:cs="Arial"/>
          <w:lang w:val="en-US"/>
        </w:rPr>
      </w:pPr>
    </w:p>
    <w:p w:rsidR="00F4671E" w:rsidRPr="004C4CB4" w:rsidRDefault="00F4671E" w:rsidP="00E90192">
      <w:pPr>
        <w:rPr>
          <w:rFonts w:ascii="Arial" w:hAnsi="Arial" w:cs="Arial"/>
          <w:lang w:val="en-US"/>
        </w:rPr>
      </w:pPr>
      <w:r w:rsidRPr="004C4CB4">
        <w:rPr>
          <w:rFonts w:ascii="Arial" w:hAnsi="Arial" w:cs="Arial"/>
          <w:lang w:val="en-US"/>
        </w:rPr>
        <w:t xml:space="preserve">Members spoke about non-attendance at meetings and the CEO advised that this would be </w:t>
      </w:r>
      <w:r w:rsidR="00F864E1" w:rsidRPr="004C4CB4">
        <w:rPr>
          <w:rFonts w:ascii="Arial" w:hAnsi="Arial" w:cs="Arial"/>
          <w:lang w:val="en-US"/>
        </w:rPr>
        <w:t>considered as a</w:t>
      </w:r>
      <w:r w:rsidR="0038169A" w:rsidRPr="004C4CB4">
        <w:rPr>
          <w:rFonts w:ascii="Arial" w:hAnsi="Arial" w:cs="Arial"/>
          <w:lang w:val="en-US"/>
        </w:rPr>
        <w:t>n</w:t>
      </w:r>
      <w:r w:rsidR="00F864E1" w:rsidRPr="004C4CB4">
        <w:rPr>
          <w:rFonts w:ascii="Arial" w:hAnsi="Arial" w:cs="Arial"/>
          <w:lang w:val="en-US"/>
        </w:rPr>
        <w:t xml:space="preserve"> integral part of the Council’s annual</w:t>
      </w:r>
      <w:r w:rsidRPr="004C4CB4">
        <w:rPr>
          <w:rFonts w:ascii="Arial" w:hAnsi="Arial" w:cs="Arial"/>
          <w:lang w:val="en-US"/>
        </w:rPr>
        <w:t xml:space="preserve"> Effectiveness Review </w:t>
      </w:r>
      <w:r w:rsidR="0038169A" w:rsidRPr="004C4CB4">
        <w:rPr>
          <w:rFonts w:ascii="Arial" w:hAnsi="Arial" w:cs="Arial"/>
          <w:lang w:val="en-US"/>
        </w:rPr>
        <w:t>planned for</w:t>
      </w:r>
      <w:r w:rsidR="00F864E1" w:rsidRPr="004C4CB4">
        <w:rPr>
          <w:rFonts w:ascii="Arial" w:hAnsi="Arial" w:cs="Arial"/>
          <w:lang w:val="en-US"/>
        </w:rPr>
        <w:t xml:space="preserve"> the Jan-Mar 21 period.</w:t>
      </w:r>
      <w:r w:rsidRPr="004C4CB4">
        <w:rPr>
          <w:rFonts w:ascii="Arial" w:hAnsi="Arial" w:cs="Arial"/>
          <w:lang w:val="en-US"/>
        </w:rPr>
        <w:t xml:space="preserve">  </w:t>
      </w:r>
      <w:r w:rsidR="00F864E1" w:rsidRPr="004C4CB4">
        <w:rPr>
          <w:rFonts w:ascii="Arial" w:hAnsi="Arial" w:cs="Arial"/>
          <w:lang w:val="en-US"/>
        </w:rPr>
        <w:t xml:space="preserve">Members enquired if the meeting was </w:t>
      </w:r>
      <w:r w:rsidRPr="004C4CB4">
        <w:rPr>
          <w:rFonts w:ascii="Arial" w:hAnsi="Arial" w:cs="Arial"/>
          <w:lang w:val="en-US"/>
        </w:rPr>
        <w:t>quorate and the CEO advised that one third of members were needed.</w:t>
      </w:r>
      <w:r w:rsidR="0038169A" w:rsidRPr="004C4CB4">
        <w:rPr>
          <w:rFonts w:ascii="Arial" w:hAnsi="Arial" w:cs="Arial"/>
          <w:lang w:val="en-US"/>
        </w:rPr>
        <w:t xml:space="preserve">  Members agreed that</w:t>
      </w:r>
      <w:r w:rsidRPr="004C4CB4">
        <w:rPr>
          <w:rFonts w:ascii="Arial" w:hAnsi="Arial" w:cs="Arial"/>
          <w:lang w:val="en-US"/>
        </w:rPr>
        <w:t xml:space="preserve"> </w:t>
      </w:r>
      <w:r w:rsidR="0038169A" w:rsidRPr="004C4CB4">
        <w:rPr>
          <w:rFonts w:ascii="Arial" w:hAnsi="Arial" w:cs="Arial"/>
          <w:lang w:val="en-US"/>
        </w:rPr>
        <w:t xml:space="preserve">non-attendance required </w:t>
      </w:r>
      <w:r w:rsidRPr="004C4CB4">
        <w:rPr>
          <w:rFonts w:ascii="Arial" w:hAnsi="Arial" w:cs="Arial"/>
          <w:lang w:val="en-US"/>
        </w:rPr>
        <w:t>action</w:t>
      </w:r>
      <w:r w:rsidR="00F864E1" w:rsidRPr="004C4CB4">
        <w:rPr>
          <w:rFonts w:ascii="Arial" w:hAnsi="Arial" w:cs="Arial"/>
          <w:lang w:val="en-US"/>
        </w:rPr>
        <w:t>. It was noted that addressi</w:t>
      </w:r>
      <w:r w:rsidR="0038169A" w:rsidRPr="004C4CB4">
        <w:rPr>
          <w:rFonts w:ascii="Arial" w:hAnsi="Arial" w:cs="Arial"/>
          <w:lang w:val="en-US"/>
        </w:rPr>
        <w:t>ng this situation was included in</w:t>
      </w:r>
      <w:r w:rsidR="00F864E1" w:rsidRPr="004C4CB4">
        <w:rPr>
          <w:rFonts w:ascii="Arial" w:hAnsi="Arial" w:cs="Arial"/>
          <w:lang w:val="en-US"/>
        </w:rPr>
        <w:t xml:space="preserve"> the revised Governance Framework but this had not been adopted.</w:t>
      </w:r>
      <w:r w:rsidRPr="004C4CB4">
        <w:rPr>
          <w:rFonts w:ascii="Arial" w:hAnsi="Arial" w:cs="Arial"/>
          <w:lang w:val="en-US"/>
        </w:rPr>
        <w:t xml:space="preserve"> </w:t>
      </w:r>
    </w:p>
    <w:p w:rsidR="00F4671E" w:rsidRPr="004C4CB4" w:rsidRDefault="00F4671E" w:rsidP="00E90192">
      <w:pPr>
        <w:rPr>
          <w:rFonts w:ascii="Arial" w:hAnsi="Arial" w:cs="Arial"/>
          <w:lang w:val="en-US"/>
        </w:rPr>
      </w:pPr>
    </w:p>
    <w:p w:rsidR="00F4671E" w:rsidRPr="004C4CB4" w:rsidRDefault="00F4671E" w:rsidP="00E90192">
      <w:pPr>
        <w:rPr>
          <w:rFonts w:ascii="Arial" w:hAnsi="Arial" w:cs="Arial"/>
          <w:i/>
          <w:lang w:val="en-US"/>
        </w:rPr>
      </w:pPr>
      <w:r w:rsidRPr="004C4CB4">
        <w:rPr>
          <w:rFonts w:ascii="Arial" w:hAnsi="Arial" w:cs="Arial"/>
          <w:i/>
          <w:lang w:val="en-US"/>
        </w:rPr>
        <w:t>10.52 GD left meeting</w:t>
      </w:r>
    </w:p>
    <w:p w:rsidR="00F4671E" w:rsidRPr="004C4CB4" w:rsidRDefault="00F4671E" w:rsidP="00E90192">
      <w:pPr>
        <w:rPr>
          <w:rFonts w:ascii="Arial" w:hAnsi="Arial" w:cs="Arial"/>
          <w:i/>
          <w:lang w:val="en-US"/>
        </w:rPr>
      </w:pPr>
    </w:p>
    <w:p w:rsidR="00F4671E" w:rsidRPr="004C4CB4" w:rsidRDefault="00F4671E" w:rsidP="00E90192">
      <w:pPr>
        <w:rPr>
          <w:rFonts w:ascii="Arial" w:hAnsi="Arial" w:cs="Arial"/>
        </w:rPr>
      </w:pPr>
      <w:r w:rsidRPr="004C4CB4">
        <w:rPr>
          <w:rFonts w:ascii="Arial" w:hAnsi="Arial" w:cs="Arial"/>
          <w:b/>
          <w:lang w:val="en-US"/>
        </w:rPr>
        <w:t>5.  Finance Report</w:t>
      </w:r>
      <w:r w:rsidR="0087338D" w:rsidRPr="004C4CB4">
        <w:rPr>
          <w:rFonts w:ascii="Arial" w:hAnsi="Arial" w:cs="Arial"/>
          <w:lang w:val="en-US"/>
        </w:rPr>
        <w:tab/>
      </w:r>
      <w:r w:rsidR="0087338D" w:rsidRPr="004C4CB4">
        <w:rPr>
          <w:rFonts w:ascii="Arial" w:hAnsi="Arial" w:cs="Arial"/>
          <w:lang w:val="en-US"/>
        </w:rPr>
        <w:tab/>
      </w:r>
      <w:r w:rsidR="0087338D" w:rsidRPr="004C4CB4">
        <w:rPr>
          <w:rFonts w:ascii="Arial" w:hAnsi="Arial" w:cs="Arial"/>
          <w:lang w:val="en-US"/>
        </w:rPr>
        <w:tab/>
      </w:r>
      <w:r w:rsidR="0087338D" w:rsidRPr="004C4CB4">
        <w:rPr>
          <w:rFonts w:ascii="Arial" w:hAnsi="Arial" w:cs="Arial"/>
          <w:lang w:val="en-US"/>
        </w:rPr>
        <w:tab/>
      </w:r>
      <w:r w:rsidR="0087338D" w:rsidRPr="004C4CB4">
        <w:rPr>
          <w:rFonts w:ascii="Arial" w:hAnsi="Arial" w:cs="Arial"/>
          <w:lang w:val="en-US"/>
        </w:rPr>
        <w:tab/>
      </w:r>
      <w:r w:rsidR="0087338D" w:rsidRPr="004C4CB4">
        <w:rPr>
          <w:rFonts w:ascii="Arial" w:hAnsi="Arial" w:cs="Arial"/>
        </w:rPr>
        <w:tab/>
      </w:r>
      <w:r w:rsidR="0087338D" w:rsidRPr="004C4CB4">
        <w:rPr>
          <w:rFonts w:ascii="Arial" w:hAnsi="Arial" w:cs="Arial"/>
        </w:rPr>
        <w:tab/>
        <w:t>F&amp;GP/20/20/P01</w:t>
      </w:r>
    </w:p>
    <w:p w:rsidR="00581FA9" w:rsidRPr="004C4CB4" w:rsidRDefault="00581FA9" w:rsidP="00E90192">
      <w:pPr>
        <w:rPr>
          <w:rFonts w:ascii="Arial" w:hAnsi="Arial" w:cs="Arial"/>
          <w:lang w:val="en-US"/>
        </w:rPr>
      </w:pPr>
    </w:p>
    <w:p w:rsidR="00F864E1" w:rsidRDefault="000912FA" w:rsidP="00E90192">
      <w:pPr>
        <w:rPr>
          <w:rFonts w:ascii="Arial" w:hAnsi="Arial" w:cs="Arial"/>
          <w:lang w:val="en-US"/>
        </w:rPr>
      </w:pPr>
      <w:r w:rsidRPr="004C4CB4">
        <w:rPr>
          <w:rFonts w:ascii="Arial" w:hAnsi="Arial" w:cs="Arial"/>
          <w:lang w:val="en-US"/>
        </w:rPr>
        <w:t>The C</w:t>
      </w:r>
      <w:r w:rsidR="005F2298" w:rsidRPr="004C4CB4">
        <w:rPr>
          <w:rFonts w:ascii="Arial" w:hAnsi="Arial" w:cs="Arial"/>
          <w:lang w:val="en-US"/>
        </w:rPr>
        <w:t xml:space="preserve">hair </w:t>
      </w:r>
      <w:r w:rsidR="00F864E1" w:rsidRPr="004C4CB4">
        <w:rPr>
          <w:rFonts w:ascii="Arial" w:hAnsi="Arial" w:cs="Arial"/>
          <w:lang w:val="en-US"/>
        </w:rPr>
        <w:t>noted</w:t>
      </w:r>
      <w:r w:rsidR="005F2298" w:rsidRPr="004C4CB4">
        <w:rPr>
          <w:rFonts w:ascii="Arial" w:hAnsi="Arial" w:cs="Arial"/>
          <w:lang w:val="en-US"/>
        </w:rPr>
        <w:t xml:space="preserve"> a typo on the Finance Report. Appendix 2 should read Appendix 1</w:t>
      </w:r>
      <w:r w:rsidR="00F864E1" w:rsidRPr="004C4CB4">
        <w:rPr>
          <w:rFonts w:ascii="Arial" w:hAnsi="Arial" w:cs="Arial"/>
          <w:lang w:val="en-US"/>
        </w:rPr>
        <w:t>.</w:t>
      </w:r>
    </w:p>
    <w:p w:rsidR="00F4671E" w:rsidRPr="0087338D" w:rsidRDefault="00F4671E" w:rsidP="00E90192">
      <w:pPr>
        <w:rPr>
          <w:rFonts w:ascii="Arial" w:hAnsi="Arial" w:cs="Arial"/>
          <w:lang w:val="en-US"/>
        </w:rPr>
      </w:pPr>
    </w:p>
    <w:p w:rsidR="00F4671E" w:rsidRPr="0087338D" w:rsidRDefault="0002031F" w:rsidP="00E90192">
      <w:pPr>
        <w:rPr>
          <w:rFonts w:ascii="Arial" w:hAnsi="Arial" w:cs="Arial"/>
          <w:lang w:val="en-US"/>
        </w:rPr>
      </w:pPr>
      <w:r w:rsidRPr="0087338D">
        <w:rPr>
          <w:rFonts w:ascii="Arial" w:hAnsi="Arial" w:cs="Arial"/>
          <w:lang w:val="en-US"/>
        </w:rPr>
        <w:t>The TFA</w:t>
      </w:r>
      <w:r w:rsidR="00F4671E" w:rsidRPr="0087338D">
        <w:rPr>
          <w:rFonts w:ascii="Arial" w:hAnsi="Arial" w:cs="Arial"/>
          <w:lang w:val="en-US"/>
        </w:rPr>
        <w:t xml:space="preserve"> took members through the report highlighting income and expenditure </w:t>
      </w:r>
      <w:r w:rsidR="00F864E1">
        <w:rPr>
          <w:rFonts w:ascii="Arial" w:hAnsi="Arial" w:cs="Arial"/>
          <w:lang w:val="en-US"/>
        </w:rPr>
        <w:t>for</w:t>
      </w:r>
      <w:r w:rsidR="00F4671E" w:rsidRPr="0087338D">
        <w:rPr>
          <w:rFonts w:ascii="Arial" w:hAnsi="Arial" w:cs="Arial"/>
          <w:lang w:val="en-US"/>
        </w:rPr>
        <w:t xml:space="preserve"> the 7 months to October</w:t>
      </w:r>
      <w:r w:rsidR="00F864E1">
        <w:rPr>
          <w:rFonts w:ascii="Arial" w:hAnsi="Arial" w:cs="Arial"/>
          <w:lang w:val="en-US"/>
        </w:rPr>
        <w:t xml:space="preserve"> 20</w:t>
      </w:r>
      <w:r w:rsidR="00F4671E" w:rsidRPr="0087338D">
        <w:rPr>
          <w:rFonts w:ascii="Arial" w:hAnsi="Arial" w:cs="Arial"/>
          <w:lang w:val="en-US"/>
        </w:rPr>
        <w:t xml:space="preserve"> and advised members of the new adjusted budget.  Members discussed the cost of the new </w:t>
      </w:r>
      <w:r w:rsidR="00F864E1">
        <w:rPr>
          <w:rFonts w:ascii="Arial" w:hAnsi="Arial" w:cs="Arial"/>
          <w:lang w:val="en-US"/>
        </w:rPr>
        <w:t xml:space="preserve">registration </w:t>
      </w:r>
      <w:r w:rsidR="00F4671E" w:rsidRPr="0087338D">
        <w:rPr>
          <w:rFonts w:ascii="Arial" w:hAnsi="Arial" w:cs="Arial"/>
          <w:lang w:val="en-US"/>
        </w:rPr>
        <w:t xml:space="preserve">database.  </w:t>
      </w:r>
      <w:r w:rsidR="00B34AF9">
        <w:rPr>
          <w:rFonts w:ascii="Arial" w:hAnsi="Arial" w:cs="Arial"/>
          <w:lang w:val="en-US"/>
        </w:rPr>
        <w:t>Members were</w:t>
      </w:r>
      <w:r w:rsidR="00F4671E" w:rsidRPr="0087338D">
        <w:rPr>
          <w:rFonts w:ascii="Arial" w:hAnsi="Arial" w:cs="Arial"/>
          <w:lang w:val="en-US"/>
        </w:rPr>
        <w:t xml:space="preserve"> advised that </w:t>
      </w:r>
      <w:r w:rsidR="00F864E1">
        <w:rPr>
          <w:rFonts w:ascii="Arial" w:hAnsi="Arial" w:cs="Arial"/>
          <w:lang w:val="en-US"/>
        </w:rPr>
        <w:t>it is</w:t>
      </w:r>
      <w:r w:rsidR="00F4671E" w:rsidRPr="0087338D">
        <w:rPr>
          <w:rFonts w:ascii="Arial" w:hAnsi="Arial" w:cs="Arial"/>
          <w:lang w:val="en-US"/>
        </w:rPr>
        <w:t xml:space="preserve"> assumed that our income will be in line with </w:t>
      </w:r>
      <w:r w:rsidR="00F864E1">
        <w:rPr>
          <w:rFonts w:ascii="Arial" w:hAnsi="Arial" w:cs="Arial"/>
          <w:lang w:val="en-US"/>
        </w:rPr>
        <w:t>19/20</w:t>
      </w:r>
      <w:r w:rsidR="00F4671E" w:rsidRPr="0087338D">
        <w:rPr>
          <w:rFonts w:ascii="Arial" w:hAnsi="Arial" w:cs="Arial"/>
          <w:lang w:val="en-US"/>
        </w:rPr>
        <w:t xml:space="preserve"> an</w:t>
      </w:r>
      <w:r w:rsidR="00F864E1">
        <w:rPr>
          <w:rFonts w:ascii="Arial" w:hAnsi="Arial" w:cs="Arial"/>
          <w:lang w:val="en-US"/>
        </w:rPr>
        <w:t xml:space="preserve">d presented </w:t>
      </w:r>
      <w:r w:rsidR="00F4671E" w:rsidRPr="0087338D">
        <w:rPr>
          <w:rFonts w:ascii="Arial" w:hAnsi="Arial" w:cs="Arial"/>
          <w:lang w:val="en-US"/>
        </w:rPr>
        <w:t>the forecast to March 2021.</w:t>
      </w:r>
    </w:p>
    <w:p w:rsidR="00F4671E" w:rsidRPr="0087338D" w:rsidRDefault="00F4671E" w:rsidP="00E90192">
      <w:pPr>
        <w:rPr>
          <w:rFonts w:ascii="Arial" w:hAnsi="Arial" w:cs="Arial"/>
          <w:lang w:val="en-US"/>
        </w:rPr>
      </w:pPr>
    </w:p>
    <w:p w:rsidR="00F4671E" w:rsidRPr="0087338D" w:rsidRDefault="00F864E1" w:rsidP="00E90192">
      <w:pPr>
        <w:rPr>
          <w:rFonts w:ascii="Arial" w:hAnsi="Arial" w:cs="Arial"/>
          <w:lang w:val="en-US"/>
        </w:rPr>
      </w:pPr>
      <w:r>
        <w:rPr>
          <w:rFonts w:ascii="Arial" w:hAnsi="Arial" w:cs="Arial"/>
          <w:lang w:val="en-US"/>
        </w:rPr>
        <w:lastRenderedPageBreak/>
        <w:t>Members were</w:t>
      </w:r>
      <w:r w:rsidR="00B34AF9">
        <w:rPr>
          <w:rFonts w:ascii="Arial" w:hAnsi="Arial" w:cs="Arial"/>
          <w:lang w:val="en-US"/>
        </w:rPr>
        <w:t xml:space="preserve"> </w:t>
      </w:r>
      <w:r w:rsidR="00F4671E" w:rsidRPr="0087338D">
        <w:rPr>
          <w:rFonts w:ascii="Arial" w:hAnsi="Arial" w:cs="Arial"/>
          <w:lang w:val="en-US"/>
        </w:rPr>
        <w:t>informed that the accounts for 2018/19 have been signed o</w:t>
      </w:r>
      <w:r w:rsidR="0087338D">
        <w:rPr>
          <w:rFonts w:ascii="Arial" w:hAnsi="Arial" w:cs="Arial"/>
          <w:lang w:val="en-US"/>
        </w:rPr>
        <w:t>f</w:t>
      </w:r>
      <w:r w:rsidR="00F4671E" w:rsidRPr="0087338D">
        <w:rPr>
          <w:rFonts w:ascii="Arial" w:hAnsi="Arial" w:cs="Arial"/>
          <w:lang w:val="en-US"/>
        </w:rPr>
        <w:t>f and laid and that the</w:t>
      </w:r>
      <w:r w:rsidR="00B34AF9">
        <w:rPr>
          <w:rFonts w:ascii="Arial" w:hAnsi="Arial" w:cs="Arial"/>
          <w:lang w:val="en-US"/>
        </w:rPr>
        <w:t xml:space="preserve"> 2019/20 accounts </w:t>
      </w:r>
      <w:r w:rsidR="00B34AF9" w:rsidRPr="004C4CB4">
        <w:rPr>
          <w:rFonts w:ascii="Arial" w:hAnsi="Arial" w:cs="Arial"/>
          <w:lang w:val="en-US"/>
        </w:rPr>
        <w:t>are with NIAO for auditing</w:t>
      </w:r>
      <w:r w:rsidR="0087338D" w:rsidRPr="004C4CB4">
        <w:rPr>
          <w:rFonts w:ascii="Arial" w:hAnsi="Arial" w:cs="Arial"/>
          <w:lang w:val="en-US"/>
        </w:rPr>
        <w:t>.</w:t>
      </w:r>
      <w:r w:rsidR="0087338D">
        <w:rPr>
          <w:rFonts w:ascii="Arial" w:hAnsi="Arial" w:cs="Arial"/>
          <w:lang w:val="en-US"/>
        </w:rPr>
        <w:t xml:space="preserve">  </w:t>
      </w:r>
      <w:r w:rsidR="005D6CDE">
        <w:rPr>
          <w:rFonts w:ascii="Arial" w:hAnsi="Arial" w:cs="Arial"/>
          <w:lang w:val="en-US"/>
        </w:rPr>
        <w:t>N</w:t>
      </w:r>
      <w:r w:rsidR="0002031F" w:rsidRPr="0087338D">
        <w:rPr>
          <w:rFonts w:ascii="Arial" w:hAnsi="Arial" w:cs="Arial"/>
          <w:lang w:val="en-US"/>
        </w:rPr>
        <w:t xml:space="preserve">o </w:t>
      </w:r>
      <w:r w:rsidR="00F4671E" w:rsidRPr="0087338D">
        <w:rPr>
          <w:rFonts w:ascii="Arial" w:hAnsi="Arial" w:cs="Arial"/>
          <w:lang w:val="en-US"/>
        </w:rPr>
        <w:t xml:space="preserve">major issues </w:t>
      </w:r>
      <w:r w:rsidR="00B34AF9">
        <w:rPr>
          <w:rFonts w:ascii="Arial" w:hAnsi="Arial" w:cs="Arial"/>
          <w:lang w:val="en-US"/>
        </w:rPr>
        <w:t xml:space="preserve">are </w:t>
      </w:r>
      <w:r w:rsidR="00F4671E" w:rsidRPr="0087338D">
        <w:rPr>
          <w:rFonts w:ascii="Arial" w:hAnsi="Arial" w:cs="Arial"/>
          <w:lang w:val="en-US"/>
        </w:rPr>
        <w:t>anticipated</w:t>
      </w:r>
      <w:r w:rsidR="0002031F" w:rsidRPr="0087338D">
        <w:rPr>
          <w:rFonts w:ascii="Arial" w:hAnsi="Arial" w:cs="Arial"/>
          <w:lang w:val="en-US"/>
        </w:rPr>
        <w:t xml:space="preserve"> and that s</w:t>
      </w:r>
      <w:r w:rsidR="00B34AF9">
        <w:rPr>
          <w:rFonts w:ascii="Arial" w:hAnsi="Arial" w:cs="Arial"/>
          <w:lang w:val="en-US"/>
        </w:rPr>
        <w:t xml:space="preserve">taff are </w:t>
      </w:r>
      <w:r w:rsidR="0002031F" w:rsidRPr="0087338D">
        <w:rPr>
          <w:rFonts w:ascii="Arial" w:hAnsi="Arial" w:cs="Arial"/>
          <w:lang w:val="en-US"/>
        </w:rPr>
        <w:t xml:space="preserve">working on assurances </w:t>
      </w:r>
      <w:r w:rsidR="00B34AF9">
        <w:rPr>
          <w:rFonts w:ascii="Arial" w:hAnsi="Arial" w:cs="Arial"/>
          <w:lang w:val="en-US"/>
        </w:rPr>
        <w:t>to reduce audit opinions.</w:t>
      </w:r>
      <w:r w:rsidR="0002031F" w:rsidRPr="0087338D">
        <w:rPr>
          <w:rFonts w:ascii="Arial" w:hAnsi="Arial" w:cs="Arial"/>
          <w:lang w:val="en-US"/>
        </w:rPr>
        <w:t xml:space="preserve"> </w:t>
      </w:r>
    </w:p>
    <w:p w:rsidR="0002031F" w:rsidRPr="0087338D" w:rsidRDefault="0002031F" w:rsidP="00E90192">
      <w:pPr>
        <w:rPr>
          <w:rFonts w:ascii="Arial" w:hAnsi="Arial" w:cs="Arial"/>
          <w:lang w:val="en-US"/>
        </w:rPr>
      </w:pPr>
    </w:p>
    <w:p w:rsidR="0002031F" w:rsidRPr="0087338D" w:rsidRDefault="0002031F" w:rsidP="00E90192">
      <w:pPr>
        <w:rPr>
          <w:rFonts w:ascii="Arial" w:hAnsi="Arial" w:cs="Arial"/>
          <w:lang w:val="en-US"/>
        </w:rPr>
      </w:pPr>
      <w:r w:rsidRPr="0087338D">
        <w:rPr>
          <w:rFonts w:ascii="Arial" w:hAnsi="Arial" w:cs="Arial"/>
          <w:lang w:val="en-US"/>
        </w:rPr>
        <w:t>Members were updated on ongoing busine</w:t>
      </w:r>
      <w:r w:rsidR="00B34AF9">
        <w:rPr>
          <w:rFonts w:ascii="Arial" w:hAnsi="Arial" w:cs="Arial"/>
          <w:lang w:val="en-US"/>
        </w:rPr>
        <w:t>ss cases and advised that work was ongoing to get the registration system</w:t>
      </w:r>
      <w:r w:rsidRPr="0087338D">
        <w:rPr>
          <w:rFonts w:ascii="Arial" w:hAnsi="Arial" w:cs="Arial"/>
          <w:lang w:val="en-US"/>
        </w:rPr>
        <w:t xml:space="preserve"> business case</w:t>
      </w:r>
      <w:r w:rsidR="005D6CDE">
        <w:rPr>
          <w:rFonts w:ascii="Arial" w:hAnsi="Arial" w:cs="Arial"/>
          <w:lang w:val="en-US"/>
        </w:rPr>
        <w:t xml:space="preserve"> in a position for submission</w:t>
      </w:r>
      <w:r w:rsidRPr="0087338D">
        <w:rPr>
          <w:rFonts w:ascii="Arial" w:hAnsi="Arial" w:cs="Arial"/>
          <w:lang w:val="en-US"/>
        </w:rPr>
        <w:t xml:space="preserve"> to DE </w:t>
      </w:r>
      <w:r w:rsidR="005D6CDE">
        <w:rPr>
          <w:rFonts w:ascii="Arial" w:hAnsi="Arial" w:cs="Arial"/>
          <w:lang w:val="en-US"/>
        </w:rPr>
        <w:t xml:space="preserve">at end of </w:t>
      </w:r>
      <w:r w:rsidR="004C4CB4">
        <w:rPr>
          <w:rFonts w:ascii="Arial" w:hAnsi="Arial" w:cs="Arial"/>
          <w:lang w:val="en-US"/>
        </w:rPr>
        <w:t>November.</w:t>
      </w:r>
      <w:r w:rsidR="004C4CB4" w:rsidRPr="0087338D">
        <w:rPr>
          <w:rFonts w:ascii="Arial" w:hAnsi="Arial" w:cs="Arial"/>
          <w:lang w:val="en-US"/>
        </w:rPr>
        <w:t xml:space="preserve"> The</w:t>
      </w:r>
      <w:r w:rsidRPr="0087338D">
        <w:rPr>
          <w:rFonts w:ascii="Arial" w:hAnsi="Arial" w:cs="Arial"/>
          <w:lang w:val="en-US"/>
        </w:rPr>
        <w:t xml:space="preserve"> business case for DSO Legal Support has been submitted and approved and the accommodation business case is</w:t>
      </w:r>
      <w:r w:rsidR="005D6CDE">
        <w:rPr>
          <w:rFonts w:ascii="Arial" w:hAnsi="Arial" w:cs="Arial"/>
          <w:lang w:val="en-US"/>
        </w:rPr>
        <w:t>, as agreed,</w:t>
      </w:r>
      <w:r w:rsidRPr="0087338D">
        <w:rPr>
          <w:rFonts w:ascii="Arial" w:hAnsi="Arial" w:cs="Arial"/>
          <w:lang w:val="en-US"/>
        </w:rPr>
        <w:t xml:space="preserve"> on hold until the </w:t>
      </w:r>
      <w:proofErr w:type="spellStart"/>
      <w:r w:rsidRPr="0087338D">
        <w:rPr>
          <w:rFonts w:ascii="Arial" w:hAnsi="Arial" w:cs="Arial"/>
          <w:lang w:val="en-US"/>
        </w:rPr>
        <w:t>organisation’s</w:t>
      </w:r>
      <w:proofErr w:type="spellEnd"/>
      <w:r w:rsidRPr="0087338D">
        <w:rPr>
          <w:rFonts w:ascii="Arial" w:hAnsi="Arial" w:cs="Arial"/>
          <w:lang w:val="en-US"/>
        </w:rPr>
        <w:t xml:space="preserve"> needs </w:t>
      </w:r>
      <w:r w:rsidR="005D6CDE">
        <w:rPr>
          <w:rFonts w:ascii="Arial" w:hAnsi="Arial" w:cs="Arial"/>
          <w:lang w:val="en-US"/>
        </w:rPr>
        <w:t>can be more clearly defined</w:t>
      </w:r>
      <w:r w:rsidRPr="0087338D">
        <w:rPr>
          <w:rFonts w:ascii="Arial" w:hAnsi="Arial" w:cs="Arial"/>
          <w:lang w:val="en-US"/>
        </w:rPr>
        <w:t>.</w:t>
      </w:r>
    </w:p>
    <w:p w:rsidR="0002031F" w:rsidRPr="0087338D" w:rsidRDefault="0002031F" w:rsidP="00E90192">
      <w:pPr>
        <w:rPr>
          <w:rFonts w:ascii="Arial" w:hAnsi="Arial" w:cs="Arial"/>
          <w:lang w:val="en-US"/>
        </w:rPr>
      </w:pPr>
      <w:r w:rsidRPr="0087338D">
        <w:rPr>
          <w:rFonts w:ascii="Arial" w:hAnsi="Arial" w:cs="Arial"/>
          <w:lang w:val="en-US"/>
        </w:rPr>
        <w:br/>
      </w:r>
      <w:r w:rsidR="005D6CDE">
        <w:rPr>
          <w:rFonts w:ascii="Arial" w:hAnsi="Arial" w:cs="Arial"/>
          <w:lang w:val="en-US"/>
        </w:rPr>
        <w:t>It was</w:t>
      </w:r>
      <w:r w:rsidRPr="0087338D">
        <w:rPr>
          <w:rFonts w:ascii="Arial" w:hAnsi="Arial" w:cs="Arial"/>
          <w:lang w:val="en-US"/>
        </w:rPr>
        <w:t xml:space="preserve"> enquired if consultanc</w:t>
      </w:r>
      <w:r w:rsidR="00B34AF9">
        <w:rPr>
          <w:rFonts w:ascii="Arial" w:hAnsi="Arial" w:cs="Arial"/>
          <w:lang w:val="en-US"/>
        </w:rPr>
        <w:t>y resource is</w:t>
      </w:r>
      <w:r w:rsidRPr="0087338D">
        <w:rPr>
          <w:rFonts w:ascii="Arial" w:hAnsi="Arial" w:cs="Arial"/>
          <w:lang w:val="en-US"/>
        </w:rPr>
        <w:t xml:space="preserve"> bough</w:t>
      </w:r>
      <w:r w:rsidR="00B34AF9">
        <w:rPr>
          <w:rFonts w:ascii="Arial" w:hAnsi="Arial" w:cs="Arial"/>
          <w:lang w:val="en-US"/>
        </w:rPr>
        <w:t>t in for all business cases. T</w:t>
      </w:r>
      <w:r w:rsidRPr="0087338D">
        <w:rPr>
          <w:rFonts w:ascii="Arial" w:hAnsi="Arial" w:cs="Arial"/>
          <w:lang w:val="en-US"/>
        </w:rPr>
        <w:t xml:space="preserve">he TFA advised that this was done for the registration database </w:t>
      </w:r>
      <w:r w:rsidR="005D6CDE">
        <w:rPr>
          <w:rFonts w:ascii="Arial" w:hAnsi="Arial" w:cs="Arial"/>
          <w:lang w:val="en-US"/>
        </w:rPr>
        <w:t xml:space="preserve">project given the scale of the project and </w:t>
      </w:r>
      <w:r w:rsidR="00151D66">
        <w:rPr>
          <w:rFonts w:ascii="Arial" w:hAnsi="Arial" w:cs="Arial"/>
          <w:lang w:val="en-US"/>
        </w:rPr>
        <w:t xml:space="preserve">level of </w:t>
      </w:r>
      <w:r w:rsidR="005D6CDE">
        <w:rPr>
          <w:rFonts w:ascii="Arial" w:hAnsi="Arial" w:cs="Arial"/>
          <w:lang w:val="en-US"/>
        </w:rPr>
        <w:t>investment</w:t>
      </w:r>
      <w:r w:rsidRPr="0087338D">
        <w:rPr>
          <w:rFonts w:ascii="Arial" w:hAnsi="Arial" w:cs="Arial"/>
          <w:lang w:val="en-US"/>
        </w:rPr>
        <w:t xml:space="preserve"> but that</w:t>
      </w:r>
      <w:r w:rsidR="00B34AF9">
        <w:rPr>
          <w:rFonts w:ascii="Arial" w:hAnsi="Arial" w:cs="Arial"/>
          <w:lang w:val="en-US"/>
        </w:rPr>
        <w:t xml:space="preserve"> business cases are usually prepared</w:t>
      </w:r>
      <w:r w:rsidRPr="0087338D">
        <w:rPr>
          <w:rFonts w:ascii="Arial" w:hAnsi="Arial" w:cs="Arial"/>
          <w:lang w:val="en-US"/>
        </w:rPr>
        <w:t xml:space="preserve"> in</w:t>
      </w:r>
      <w:r w:rsidR="005D6CDE">
        <w:rPr>
          <w:rFonts w:ascii="Arial" w:hAnsi="Arial" w:cs="Arial"/>
          <w:lang w:val="en-US"/>
        </w:rPr>
        <w:t>-</w:t>
      </w:r>
      <w:r w:rsidRPr="0087338D">
        <w:rPr>
          <w:rFonts w:ascii="Arial" w:hAnsi="Arial" w:cs="Arial"/>
          <w:lang w:val="en-US"/>
        </w:rPr>
        <w:t xml:space="preserve">house. </w:t>
      </w:r>
    </w:p>
    <w:p w:rsidR="0002031F" w:rsidRPr="0087338D" w:rsidRDefault="0002031F" w:rsidP="00E90192">
      <w:pPr>
        <w:rPr>
          <w:rFonts w:ascii="Arial" w:hAnsi="Arial" w:cs="Arial"/>
          <w:lang w:val="en-US"/>
        </w:rPr>
      </w:pPr>
    </w:p>
    <w:p w:rsidR="0002031F" w:rsidRPr="0087338D" w:rsidRDefault="0002031F" w:rsidP="00E90192">
      <w:pPr>
        <w:rPr>
          <w:rFonts w:ascii="Arial" w:hAnsi="Arial" w:cs="Arial"/>
          <w:lang w:val="en-US"/>
        </w:rPr>
      </w:pPr>
      <w:r w:rsidRPr="0087338D">
        <w:rPr>
          <w:rFonts w:ascii="Arial" w:hAnsi="Arial" w:cs="Arial"/>
          <w:lang w:val="en-US"/>
        </w:rPr>
        <w:t xml:space="preserve">The TFA explained the use of CPD </w:t>
      </w:r>
      <w:r w:rsidR="00B34AF9">
        <w:rPr>
          <w:rFonts w:ascii="Arial" w:hAnsi="Arial" w:cs="Arial"/>
          <w:lang w:val="en-US"/>
        </w:rPr>
        <w:t>and in the case</w:t>
      </w:r>
      <w:r w:rsidR="005D6CDE">
        <w:rPr>
          <w:rFonts w:ascii="Arial" w:hAnsi="Arial" w:cs="Arial"/>
          <w:lang w:val="en-US"/>
        </w:rPr>
        <w:t xml:space="preserve"> </w:t>
      </w:r>
      <w:r w:rsidR="00B34AF9">
        <w:rPr>
          <w:rFonts w:ascii="Arial" w:hAnsi="Arial" w:cs="Arial"/>
          <w:lang w:val="en-US"/>
        </w:rPr>
        <w:t xml:space="preserve">of </w:t>
      </w:r>
      <w:r w:rsidRPr="0087338D">
        <w:rPr>
          <w:rFonts w:ascii="Arial" w:hAnsi="Arial" w:cs="Arial"/>
          <w:lang w:val="en-US"/>
        </w:rPr>
        <w:t>the Registration Database business case</w:t>
      </w:r>
      <w:r w:rsidR="00B34AF9">
        <w:rPr>
          <w:rFonts w:ascii="Arial" w:hAnsi="Arial" w:cs="Arial"/>
          <w:lang w:val="en-US"/>
        </w:rPr>
        <w:t>,</w:t>
      </w:r>
      <w:r w:rsidR="005D6CDE">
        <w:rPr>
          <w:rFonts w:ascii="Arial" w:hAnsi="Arial" w:cs="Arial"/>
          <w:lang w:val="en-US"/>
        </w:rPr>
        <w:t xml:space="preserve"> given business commitments and s</w:t>
      </w:r>
      <w:r w:rsidR="00151D66">
        <w:rPr>
          <w:rFonts w:ascii="Arial" w:hAnsi="Arial" w:cs="Arial"/>
          <w:lang w:val="en-US"/>
        </w:rPr>
        <w:t xml:space="preserve">taff resources it was decided </w:t>
      </w:r>
      <w:r w:rsidR="005D6CDE">
        <w:rPr>
          <w:rFonts w:ascii="Arial" w:hAnsi="Arial" w:cs="Arial"/>
          <w:lang w:val="en-US"/>
        </w:rPr>
        <w:t xml:space="preserve">to draw on external support </w:t>
      </w:r>
      <w:r w:rsidR="00B34AF9">
        <w:rPr>
          <w:rFonts w:ascii="Arial" w:hAnsi="Arial" w:cs="Arial"/>
          <w:lang w:val="en-US"/>
        </w:rPr>
        <w:t xml:space="preserve">through commissioning BCS, </w:t>
      </w:r>
      <w:r w:rsidRPr="0087338D">
        <w:rPr>
          <w:rFonts w:ascii="Arial" w:hAnsi="Arial" w:cs="Arial"/>
          <w:lang w:val="en-US"/>
        </w:rPr>
        <w:t>Members queried the cost of this and the CEO advi</w:t>
      </w:r>
      <w:r w:rsidR="00B34AF9">
        <w:rPr>
          <w:rFonts w:ascii="Arial" w:hAnsi="Arial" w:cs="Arial"/>
          <w:lang w:val="en-US"/>
        </w:rPr>
        <w:t>sed that there is</w:t>
      </w:r>
      <w:r w:rsidRPr="0087338D">
        <w:rPr>
          <w:rFonts w:ascii="Arial" w:hAnsi="Arial" w:cs="Arial"/>
          <w:lang w:val="en-US"/>
        </w:rPr>
        <w:t xml:space="preserve"> approval </w:t>
      </w:r>
      <w:r w:rsidR="005F2298">
        <w:rPr>
          <w:rFonts w:ascii="Arial" w:hAnsi="Arial" w:cs="Arial"/>
          <w:lang w:val="en-US"/>
        </w:rPr>
        <w:t>for a spend of</w:t>
      </w:r>
      <w:r w:rsidRPr="0087338D">
        <w:rPr>
          <w:rFonts w:ascii="Arial" w:hAnsi="Arial" w:cs="Arial"/>
          <w:lang w:val="en-US"/>
        </w:rPr>
        <w:t xml:space="preserve"> £45</w:t>
      </w:r>
      <w:r w:rsidR="00151D66">
        <w:rPr>
          <w:rFonts w:ascii="Arial" w:hAnsi="Arial" w:cs="Arial"/>
          <w:lang w:val="en-US"/>
        </w:rPr>
        <w:t>,000</w:t>
      </w:r>
      <w:r w:rsidR="005F2298">
        <w:rPr>
          <w:rFonts w:ascii="Arial" w:hAnsi="Arial" w:cs="Arial"/>
          <w:lang w:val="en-US"/>
        </w:rPr>
        <w:t xml:space="preserve"> </w:t>
      </w:r>
      <w:r w:rsidR="00B34AF9">
        <w:rPr>
          <w:rFonts w:ascii="Arial" w:hAnsi="Arial" w:cs="Arial"/>
          <w:lang w:val="en-US"/>
        </w:rPr>
        <w:t>but it may not cost this</w:t>
      </w:r>
      <w:r w:rsidRPr="0087338D">
        <w:rPr>
          <w:rFonts w:ascii="Arial" w:hAnsi="Arial" w:cs="Arial"/>
          <w:lang w:val="en-US"/>
        </w:rPr>
        <w:t>.   The TFA said that one of the reasons that BCS were cho</w:t>
      </w:r>
      <w:r w:rsidR="00B34AF9">
        <w:rPr>
          <w:rFonts w:ascii="Arial" w:hAnsi="Arial" w:cs="Arial"/>
          <w:lang w:val="en-US"/>
        </w:rPr>
        <w:t>sen is that they are part of the</w:t>
      </w:r>
      <w:r w:rsidRPr="0087338D">
        <w:rPr>
          <w:rFonts w:ascii="Arial" w:hAnsi="Arial" w:cs="Arial"/>
          <w:lang w:val="en-US"/>
        </w:rPr>
        <w:t xml:space="preserve"> public sector</w:t>
      </w:r>
      <w:r w:rsidR="00B34AF9">
        <w:rPr>
          <w:rFonts w:ascii="Arial" w:hAnsi="Arial" w:cs="Arial"/>
          <w:lang w:val="en-US"/>
        </w:rPr>
        <w:t>,</w:t>
      </w:r>
      <w:r w:rsidR="005F2298">
        <w:rPr>
          <w:rFonts w:ascii="Arial" w:hAnsi="Arial" w:cs="Arial"/>
          <w:lang w:val="en-US"/>
        </w:rPr>
        <w:t xml:space="preserve"> are familiar with DE</w:t>
      </w:r>
      <w:r w:rsidR="00151D66">
        <w:rPr>
          <w:rFonts w:ascii="Arial" w:hAnsi="Arial" w:cs="Arial"/>
          <w:lang w:val="en-US"/>
        </w:rPr>
        <w:t>/DoF</w:t>
      </w:r>
      <w:r w:rsidR="005D6CDE">
        <w:rPr>
          <w:rFonts w:ascii="Arial" w:hAnsi="Arial" w:cs="Arial"/>
          <w:lang w:val="en-US"/>
        </w:rPr>
        <w:t xml:space="preserve"> requ</w:t>
      </w:r>
      <w:r w:rsidR="00B34AF9">
        <w:rPr>
          <w:rFonts w:ascii="Arial" w:hAnsi="Arial" w:cs="Arial"/>
          <w:lang w:val="en-US"/>
        </w:rPr>
        <w:t>irements and have experience of</w:t>
      </w:r>
      <w:r w:rsidR="005F2298">
        <w:rPr>
          <w:rFonts w:ascii="Arial" w:hAnsi="Arial" w:cs="Arial"/>
          <w:lang w:val="en-US"/>
        </w:rPr>
        <w:t xml:space="preserve"> work</w:t>
      </w:r>
      <w:r w:rsidR="005D6CDE">
        <w:rPr>
          <w:rFonts w:ascii="Arial" w:hAnsi="Arial" w:cs="Arial"/>
          <w:lang w:val="en-US"/>
        </w:rPr>
        <w:t>ing</w:t>
      </w:r>
      <w:r w:rsidR="005F2298">
        <w:rPr>
          <w:rFonts w:ascii="Arial" w:hAnsi="Arial" w:cs="Arial"/>
          <w:lang w:val="en-US"/>
        </w:rPr>
        <w:t xml:space="preserve"> with the Economist Unit.</w:t>
      </w:r>
    </w:p>
    <w:p w:rsidR="0002031F" w:rsidRPr="0087338D" w:rsidRDefault="0002031F" w:rsidP="00E90192">
      <w:pPr>
        <w:rPr>
          <w:rFonts w:ascii="Arial" w:hAnsi="Arial" w:cs="Arial"/>
          <w:lang w:val="en-US"/>
        </w:rPr>
      </w:pPr>
    </w:p>
    <w:p w:rsidR="0002031F" w:rsidRPr="0087338D" w:rsidRDefault="005D6CDE" w:rsidP="00E90192">
      <w:pPr>
        <w:rPr>
          <w:rFonts w:ascii="Arial" w:hAnsi="Arial" w:cs="Arial"/>
          <w:lang w:val="en-US"/>
        </w:rPr>
      </w:pPr>
      <w:r>
        <w:rPr>
          <w:rFonts w:ascii="Arial" w:hAnsi="Arial" w:cs="Arial"/>
          <w:lang w:val="en-US"/>
        </w:rPr>
        <w:t>Members</w:t>
      </w:r>
      <w:r w:rsidR="0002031F" w:rsidRPr="0087338D">
        <w:rPr>
          <w:rFonts w:ascii="Arial" w:hAnsi="Arial" w:cs="Arial"/>
          <w:lang w:val="en-US"/>
        </w:rPr>
        <w:t xml:space="preserve"> asked if there was a timeframe for completion.  </w:t>
      </w:r>
      <w:r>
        <w:rPr>
          <w:rFonts w:ascii="Arial" w:hAnsi="Arial" w:cs="Arial"/>
          <w:lang w:val="en-US"/>
        </w:rPr>
        <w:t xml:space="preserve">It was advised that presently the aim is for a tender being issued in the </w:t>
      </w:r>
      <w:r w:rsidR="001345FF" w:rsidRPr="0087338D">
        <w:rPr>
          <w:rFonts w:ascii="Arial" w:hAnsi="Arial" w:cs="Arial"/>
          <w:lang w:val="en-US"/>
        </w:rPr>
        <w:t>April –</w:t>
      </w:r>
      <w:r w:rsidR="0087338D">
        <w:rPr>
          <w:rFonts w:ascii="Arial" w:hAnsi="Arial" w:cs="Arial"/>
          <w:lang w:val="en-US"/>
        </w:rPr>
        <w:t>June 2021</w:t>
      </w:r>
      <w:r>
        <w:rPr>
          <w:rFonts w:ascii="Arial" w:hAnsi="Arial" w:cs="Arial"/>
          <w:lang w:val="en-US"/>
        </w:rPr>
        <w:t xml:space="preserve"> period</w:t>
      </w:r>
      <w:r w:rsidR="0087338D">
        <w:rPr>
          <w:rFonts w:ascii="Arial" w:hAnsi="Arial" w:cs="Arial"/>
          <w:lang w:val="en-US"/>
        </w:rPr>
        <w:t xml:space="preserve"> with</w:t>
      </w:r>
      <w:r w:rsidR="001345FF" w:rsidRPr="0087338D">
        <w:rPr>
          <w:rFonts w:ascii="Arial" w:hAnsi="Arial" w:cs="Arial"/>
          <w:lang w:val="en-US"/>
        </w:rPr>
        <w:t xml:space="preserve"> implementation </w:t>
      </w:r>
      <w:r>
        <w:rPr>
          <w:rFonts w:ascii="Arial" w:hAnsi="Arial" w:cs="Arial"/>
          <w:lang w:val="en-US"/>
        </w:rPr>
        <w:t>commencing during</w:t>
      </w:r>
      <w:r w:rsidR="001345FF" w:rsidRPr="0087338D">
        <w:rPr>
          <w:rFonts w:ascii="Arial" w:hAnsi="Arial" w:cs="Arial"/>
          <w:lang w:val="en-US"/>
        </w:rPr>
        <w:t xml:space="preserve"> </w:t>
      </w:r>
      <w:r>
        <w:rPr>
          <w:rFonts w:ascii="Arial" w:hAnsi="Arial" w:cs="Arial"/>
          <w:lang w:val="en-US"/>
        </w:rPr>
        <w:t xml:space="preserve">the </w:t>
      </w:r>
      <w:r w:rsidR="001345FF" w:rsidRPr="0087338D">
        <w:rPr>
          <w:rFonts w:ascii="Arial" w:hAnsi="Arial" w:cs="Arial"/>
          <w:lang w:val="en-US"/>
        </w:rPr>
        <w:t xml:space="preserve">summer of 2021. </w:t>
      </w:r>
      <w:r>
        <w:rPr>
          <w:rFonts w:ascii="Arial" w:hAnsi="Arial" w:cs="Arial"/>
          <w:lang w:val="en-US"/>
        </w:rPr>
        <w:t>Members were advised</w:t>
      </w:r>
      <w:r w:rsidR="001345FF" w:rsidRPr="0087338D">
        <w:rPr>
          <w:rFonts w:ascii="Arial" w:hAnsi="Arial" w:cs="Arial"/>
          <w:lang w:val="en-US"/>
        </w:rPr>
        <w:t xml:space="preserve"> that</w:t>
      </w:r>
      <w:r>
        <w:rPr>
          <w:rFonts w:ascii="Arial" w:hAnsi="Arial" w:cs="Arial"/>
          <w:lang w:val="en-US"/>
        </w:rPr>
        <w:t xml:space="preserve"> the project was in a critical phase </w:t>
      </w:r>
      <w:r w:rsidR="001345FF" w:rsidRPr="0087338D">
        <w:rPr>
          <w:rFonts w:ascii="Arial" w:hAnsi="Arial" w:cs="Arial"/>
          <w:lang w:val="en-US"/>
        </w:rPr>
        <w:t>between now and March 202</w:t>
      </w:r>
      <w:r w:rsidR="00151D66">
        <w:rPr>
          <w:rFonts w:ascii="Arial" w:hAnsi="Arial" w:cs="Arial"/>
          <w:lang w:val="en-US"/>
        </w:rPr>
        <w:t>1. That an</w:t>
      </w:r>
      <w:r w:rsidR="007B78E4">
        <w:rPr>
          <w:rFonts w:ascii="Arial" w:hAnsi="Arial" w:cs="Arial"/>
          <w:lang w:val="en-US"/>
        </w:rPr>
        <w:t xml:space="preserve"> option to work with GTCS would </w:t>
      </w:r>
      <w:r w:rsidR="00151D66">
        <w:rPr>
          <w:rFonts w:ascii="Arial" w:hAnsi="Arial" w:cs="Arial"/>
          <w:lang w:val="en-US"/>
        </w:rPr>
        <w:t xml:space="preserve">potentially </w:t>
      </w:r>
      <w:r w:rsidR="007B78E4">
        <w:rPr>
          <w:rFonts w:ascii="Arial" w:hAnsi="Arial" w:cs="Arial"/>
          <w:lang w:val="en-US"/>
        </w:rPr>
        <w:t>eliminate the need for te</w:t>
      </w:r>
      <w:r w:rsidR="00151D66">
        <w:rPr>
          <w:rFonts w:ascii="Arial" w:hAnsi="Arial" w:cs="Arial"/>
          <w:lang w:val="en-US"/>
        </w:rPr>
        <w:t>nder and reduce the timescale</w:t>
      </w:r>
      <w:r w:rsidR="007B78E4">
        <w:rPr>
          <w:rFonts w:ascii="Arial" w:hAnsi="Arial" w:cs="Arial"/>
          <w:lang w:val="en-US"/>
        </w:rPr>
        <w:t xml:space="preserve"> by 3 months and </w:t>
      </w:r>
      <w:r w:rsidR="001345FF" w:rsidRPr="0087338D">
        <w:rPr>
          <w:rFonts w:ascii="Arial" w:hAnsi="Arial" w:cs="Arial"/>
          <w:lang w:val="en-US"/>
        </w:rPr>
        <w:t xml:space="preserve">that we will know about the </w:t>
      </w:r>
      <w:r w:rsidR="007B78E4">
        <w:rPr>
          <w:rFonts w:ascii="Arial" w:hAnsi="Arial" w:cs="Arial"/>
          <w:lang w:val="en-US"/>
        </w:rPr>
        <w:t xml:space="preserve">viability of the </w:t>
      </w:r>
      <w:r w:rsidR="001345FF" w:rsidRPr="0087338D">
        <w:rPr>
          <w:rFonts w:ascii="Arial" w:hAnsi="Arial" w:cs="Arial"/>
          <w:lang w:val="en-US"/>
        </w:rPr>
        <w:t xml:space="preserve">GTCS option within </w:t>
      </w:r>
      <w:r w:rsidR="007B78E4">
        <w:rPr>
          <w:rFonts w:ascii="Arial" w:hAnsi="Arial" w:cs="Arial"/>
          <w:lang w:val="en-US"/>
        </w:rPr>
        <w:t xml:space="preserve">coming </w:t>
      </w:r>
      <w:r w:rsidR="001345FF" w:rsidRPr="0087338D">
        <w:rPr>
          <w:rFonts w:ascii="Arial" w:hAnsi="Arial" w:cs="Arial"/>
          <w:lang w:val="en-US"/>
        </w:rPr>
        <w:t>days.</w:t>
      </w:r>
    </w:p>
    <w:p w:rsidR="001345FF" w:rsidRPr="0087338D" w:rsidRDefault="001345FF" w:rsidP="00E90192">
      <w:pPr>
        <w:rPr>
          <w:rFonts w:ascii="Arial" w:hAnsi="Arial" w:cs="Arial"/>
          <w:lang w:val="en-US"/>
        </w:rPr>
      </w:pPr>
    </w:p>
    <w:p w:rsidR="00151D66" w:rsidRDefault="007B78E4" w:rsidP="00E90192">
      <w:pPr>
        <w:rPr>
          <w:rFonts w:ascii="Arial" w:hAnsi="Arial" w:cs="Arial"/>
          <w:lang w:val="en-US"/>
        </w:rPr>
      </w:pPr>
      <w:r>
        <w:rPr>
          <w:rFonts w:ascii="Arial" w:hAnsi="Arial" w:cs="Arial"/>
          <w:lang w:val="en-US"/>
        </w:rPr>
        <w:t>Members</w:t>
      </w:r>
      <w:r w:rsidR="001345FF" w:rsidRPr="0087338D">
        <w:rPr>
          <w:rFonts w:ascii="Arial" w:hAnsi="Arial" w:cs="Arial"/>
          <w:lang w:val="en-US"/>
        </w:rPr>
        <w:t xml:space="preserve"> enquired about the issues surrounding the GTCS option</w:t>
      </w:r>
      <w:r>
        <w:rPr>
          <w:rFonts w:ascii="Arial" w:hAnsi="Arial" w:cs="Arial"/>
          <w:lang w:val="en-US"/>
        </w:rPr>
        <w:t>. T</w:t>
      </w:r>
      <w:r w:rsidR="001345FF" w:rsidRPr="0087338D">
        <w:rPr>
          <w:rFonts w:ascii="Arial" w:hAnsi="Arial" w:cs="Arial"/>
          <w:lang w:val="en-US"/>
        </w:rPr>
        <w:t xml:space="preserve">he CEO indicated that GTCS had a </w:t>
      </w:r>
      <w:r>
        <w:rPr>
          <w:rFonts w:ascii="Arial" w:hAnsi="Arial" w:cs="Arial"/>
          <w:lang w:val="en-US"/>
        </w:rPr>
        <w:t xml:space="preserve">bespoke </w:t>
      </w:r>
      <w:r w:rsidR="001345FF" w:rsidRPr="0087338D">
        <w:rPr>
          <w:rFonts w:ascii="Arial" w:hAnsi="Arial" w:cs="Arial"/>
          <w:lang w:val="en-US"/>
        </w:rPr>
        <w:t xml:space="preserve">system and </w:t>
      </w:r>
      <w:r>
        <w:rPr>
          <w:rFonts w:ascii="Arial" w:hAnsi="Arial" w:cs="Arial"/>
          <w:lang w:val="en-US"/>
        </w:rPr>
        <w:t xml:space="preserve">we were exploring if </w:t>
      </w:r>
      <w:r w:rsidR="001345FF" w:rsidRPr="0087338D">
        <w:rPr>
          <w:rFonts w:ascii="Arial" w:hAnsi="Arial" w:cs="Arial"/>
          <w:lang w:val="en-US"/>
        </w:rPr>
        <w:t>they could be</w:t>
      </w:r>
      <w:r>
        <w:rPr>
          <w:rFonts w:ascii="Arial" w:hAnsi="Arial" w:cs="Arial"/>
          <w:lang w:val="en-US"/>
        </w:rPr>
        <w:t>come</w:t>
      </w:r>
      <w:r w:rsidR="001345FF" w:rsidRPr="0087338D">
        <w:rPr>
          <w:rFonts w:ascii="Arial" w:hAnsi="Arial" w:cs="Arial"/>
          <w:lang w:val="en-US"/>
        </w:rPr>
        <w:t xml:space="preserve"> our supplier</w:t>
      </w:r>
      <w:r w:rsidR="00151D66">
        <w:rPr>
          <w:rFonts w:ascii="Arial" w:hAnsi="Arial" w:cs="Arial"/>
          <w:lang w:val="en-US"/>
        </w:rPr>
        <w:t>. This</w:t>
      </w:r>
    </w:p>
    <w:p w:rsidR="001345FF" w:rsidRPr="0087338D" w:rsidRDefault="001345FF" w:rsidP="00E90192">
      <w:pPr>
        <w:rPr>
          <w:rFonts w:ascii="Arial" w:hAnsi="Arial" w:cs="Arial"/>
          <w:lang w:val="en-US"/>
        </w:rPr>
      </w:pPr>
      <w:proofErr w:type="gramStart"/>
      <w:r w:rsidRPr="0087338D">
        <w:rPr>
          <w:rFonts w:ascii="Arial" w:hAnsi="Arial" w:cs="Arial"/>
          <w:lang w:val="en-US"/>
        </w:rPr>
        <w:t>would</w:t>
      </w:r>
      <w:proofErr w:type="gramEnd"/>
      <w:r w:rsidRPr="0087338D">
        <w:rPr>
          <w:rFonts w:ascii="Arial" w:hAnsi="Arial" w:cs="Arial"/>
          <w:lang w:val="en-US"/>
        </w:rPr>
        <w:t xml:space="preserve"> </w:t>
      </w:r>
      <w:r w:rsidR="007B78E4">
        <w:rPr>
          <w:rFonts w:ascii="Arial" w:hAnsi="Arial" w:cs="Arial"/>
          <w:lang w:val="en-US"/>
        </w:rPr>
        <w:t>require the approval of</w:t>
      </w:r>
      <w:r w:rsidR="0087338D">
        <w:rPr>
          <w:rFonts w:ascii="Arial" w:hAnsi="Arial" w:cs="Arial"/>
          <w:lang w:val="en-US"/>
        </w:rPr>
        <w:t xml:space="preserve"> their</w:t>
      </w:r>
      <w:r w:rsidRPr="0087338D">
        <w:rPr>
          <w:rFonts w:ascii="Arial" w:hAnsi="Arial" w:cs="Arial"/>
          <w:lang w:val="en-US"/>
        </w:rPr>
        <w:t xml:space="preserve"> Council</w:t>
      </w:r>
      <w:r w:rsidR="00151D66">
        <w:rPr>
          <w:rFonts w:ascii="Arial" w:hAnsi="Arial" w:cs="Arial"/>
          <w:lang w:val="en-US"/>
        </w:rPr>
        <w:t xml:space="preserve"> </w:t>
      </w:r>
      <w:r w:rsidR="007B78E4">
        <w:rPr>
          <w:rFonts w:ascii="Arial" w:hAnsi="Arial" w:cs="Arial"/>
          <w:lang w:val="en-US"/>
        </w:rPr>
        <w:t>at least in principle</w:t>
      </w:r>
      <w:r w:rsidR="00151D66">
        <w:rPr>
          <w:rFonts w:ascii="Arial" w:hAnsi="Arial" w:cs="Arial"/>
          <w:lang w:val="en-US"/>
        </w:rPr>
        <w:t xml:space="preserve"> at this stage</w:t>
      </w:r>
      <w:r w:rsidR="004C4CB4">
        <w:rPr>
          <w:rFonts w:ascii="Arial" w:hAnsi="Arial" w:cs="Arial"/>
          <w:lang w:val="en-US"/>
        </w:rPr>
        <w:t>.</w:t>
      </w:r>
      <w:r w:rsidRPr="0087338D">
        <w:rPr>
          <w:rFonts w:ascii="Arial" w:hAnsi="Arial" w:cs="Arial"/>
          <w:lang w:val="en-US"/>
        </w:rPr>
        <w:t xml:space="preserve">  </w:t>
      </w:r>
      <w:r w:rsidR="007B78E4">
        <w:rPr>
          <w:rFonts w:ascii="Arial" w:hAnsi="Arial" w:cs="Arial"/>
          <w:lang w:val="en-US"/>
        </w:rPr>
        <w:t>A</w:t>
      </w:r>
      <w:r w:rsidR="00151D66">
        <w:rPr>
          <w:rFonts w:ascii="Arial" w:hAnsi="Arial" w:cs="Arial"/>
          <w:lang w:val="en-US"/>
        </w:rPr>
        <w:t xml:space="preserve"> proposition</w:t>
      </w:r>
      <w:r w:rsidRPr="0087338D">
        <w:rPr>
          <w:rFonts w:ascii="Arial" w:hAnsi="Arial" w:cs="Arial"/>
          <w:lang w:val="en-US"/>
        </w:rPr>
        <w:t xml:space="preserve"> is bein</w:t>
      </w:r>
      <w:r w:rsidR="007B78E4">
        <w:rPr>
          <w:rFonts w:ascii="Arial" w:hAnsi="Arial" w:cs="Arial"/>
          <w:lang w:val="en-US"/>
        </w:rPr>
        <w:t xml:space="preserve">g considered. </w:t>
      </w:r>
      <w:r w:rsidR="00151D66">
        <w:rPr>
          <w:rFonts w:ascii="Arial" w:hAnsi="Arial" w:cs="Arial"/>
          <w:lang w:val="en-US"/>
        </w:rPr>
        <w:t>.  He added that he was</w:t>
      </w:r>
      <w:r w:rsidRPr="0087338D">
        <w:rPr>
          <w:rFonts w:ascii="Arial" w:hAnsi="Arial" w:cs="Arial"/>
          <w:lang w:val="en-US"/>
        </w:rPr>
        <w:t xml:space="preserve"> speaking to his counterpart in GTCS but that we may have</w:t>
      </w:r>
      <w:r w:rsidR="007B78E4">
        <w:rPr>
          <w:rFonts w:ascii="Arial" w:hAnsi="Arial" w:cs="Arial"/>
          <w:lang w:val="en-US"/>
        </w:rPr>
        <w:t xml:space="preserve"> no alternative but</w:t>
      </w:r>
      <w:r w:rsidRPr="0087338D">
        <w:rPr>
          <w:rFonts w:ascii="Arial" w:hAnsi="Arial" w:cs="Arial"/>
          <w:lang w:val="en-US"/>
        </w:rPr>
        <w:t xml:space="preserve"> to focus on </w:t>
      </w:r>
      <w:r w:rsidR="007B78E4">
        <w:rPr>
          <w:rFonts w:ascii="Arial" w:hAnsi="Arial" w:cs="Arial"/>
          <w:lang w:val="en-US"/>
        </w:rPr>
        <w:t xml:space="preserve">a market </w:t>
      </w:r>
      <w:r w:rsidRPr="0087338D">
        <w:rPr>
          <w:rFonts w:ascii="Arial" w:hAnsi="Arial" w:cs="Arial"/>
          <w:lang w:val="en-US"/>
        </w:rPr>
        <w:t>tendering</w:t>
      </w:r>
      <w:r w:rsidR="007B78E4">
        <w:rPr>
          <w:rFonts w:ascii="Arial" w:hAnsi="Arial" w:cs="Arial"/>
          <w:lang w:val="en-US"/>
        </w:rPr>
        <w:t xml:space="preserve"> option.</w:t>
      </w:r>
      <w:r w:rsidRPr="0087338D">
        <w:rPr>
          <w:rFonts w:ascii="Arial" w:hAnsi="Arial" w:cs="Arial"/>
          <w:lang w:val="en-US"/>
        </w:rPr>
        <w:t xml:space="preserve"> </w:t>
      </w:r>
      <w:r w:rsidR="007B78E4">
        <w:rPr>
          <w:rFonts w:ascii="Arial" w:hAnsi="Arial" w:cs="Arial"/>
          <w:lang w:val="en-US"/>
        </w:rPr>
        <w:t>H</w:t>
      </w:r>
      <w:r w:rsidRPr="0087338D">
        <w:rPr>
          <w:rFonts w:ascii="Arial" w:hAnsi="Arial" w:cs="Arial"/>
          <w:lang w:val="en-US"/>
        </w:rPr>
        <w:t xml:space="preserve">e was expecting to hear from </w:t>
      </w:r>
      <w:r w:rsidR="007B78E4">
        <w:rPr>
          <w:rFonts w:ascii="Arial" w:hAnsi="Arial" w:cs="Arial"/>
          <w:lang w:val="en-US"/>
        </w:rPr>
        <w:t>GTCS</w:t>
      </w:r>
      <w:r w:rsidRPr="0087338D">
        <w:rPr>
          <w:rFonts w:ascii="Arial" w:hAnsi="Arial" w:cs="Arial"/>
          <w:lang w:val="en-US"/>
        </w:rPr>
        <w:t xml:space="preserve"> </w:t>
      </w:r>
      <w:r w:rsidR="00151D66">
        <w:rPr>
          <w:rFonts w:ascii="Arial" w:hAnsi="Arial" w:cs="Arial"/>
          <w:lang w:val="en-US"/>
        </w:rPr>
        <w:t>in the coming</w:t>
      </w:r>
      <w:r w:rsidR="007B78E4">
        <w:rPr>
          <w:rFonts w:ascii="Arial" w:hAnsi="Arial" w:cs="Arial"/>
          <w:lang w:val="en-US"/>
        </w:rPr>
        <w:t xml:space="preserve"> </w:t>
      </w:r>
      <w:r w:rsidRPr="0087338D">
        <w:rPr>
          <w:rFonts w:ascii="Arial" w:hAnsi="Arial" w:cs="Arial"/>
          <w:lang w:val="en-US"/>
        </w:rPr>
        <w:t>week.</w:t>
      </w:r>
    </w:p>
    <w:p w:rsidR="001345FF" w:rsidRPr="0087338D" w:rsidRDefault="001345FF" w:rsidP="00E90192">
      <w:pPr>
        <w:rPr>
          <w:rFonts w:ascii="Arial" w:hAnsi="Arial" w:cs="Arial"/>
          <w:lang w:val="en-US"/>
        </w:rPr>
      </w:pPr>
    </w:p>
    <w:p w:rsidR="001345FF" w:rsidRPr="0087338D" w:rsidRDefault="001345FF" w:rsidP="00E90192">
      <w:pPr>
        <w:rPr>
          <w:rFonts w:ascii="Arial" w:hAnsi="Arial" w:cs="Arial"/>
          <w:lang w:val="en-US"/>
        </w:rPr>
      </w:pPr>
      <w:r w:rsidRPr="0087338D">
        <w:rPr>
          <w:rFonts w:ascii="Arial" w:hAnsi="Arial" w:cs="Arial"/>
          <w:lang w:val="en-US"/>
        </w:rPr>
        <w:t>The Chair enquired if the problem was technical</w:t>
      </w:r>
      <w:r w:rsidR="00151D66">
        <w:rPr>
          <w:rFonts w:ascii="Arial" w:hAnsi="Arial" w:cs="Arial"/>
          <w:lang w:val="en-US"/>
        </w:rPr>
        <w:t xml:space="preserve"> and was advised that</w:t>
      </w:r>
      <w:r w:rsidRPr="0087338D">
        <w:rPr>
          <w:rFonts w:ascii="Arial" w:hAnsi="Arial" w:cs="Arial"/>
          <w:lang w:val="en-US"/>
        </w:rPr>
        <w:t xml:space="preserve"> it was</w:t>
      </w:r>
      <w:r w:rsidR="007B78E4">
        <w:rPr>
          <w:rFonts w:ascii="Arial" w:hAnsi="Arial" w:cs="Arial"/>
          <w:lang w:val="en-US"/>
        </w:rPr>
        <w:t xml:space="preserve"> more</w:t>
      </w:r>
      <w:r w:rsidRPr="0087338D">
        <w:rPr>
          <w:rFonts w:ascii="Arial" w:hAnsi="Arial" w:cs="Arial"/>
          <w:lang w:val="en-US"/>
        </w:rPr>
        <w:t xml:space="preserve"> to do with the nature of </w:t>
      </w:r>
      <w:r w:rsidR="007B78E4">
        <w:rPr>
          <w:rFonts w:ascii="Arial" w:hAnsi="Arial" w:cs="Arial"/>
          <w:lang w:val="en-US"/>
        </w:rPr>
        <w:t>any</w:t>
      </w:r>
      <w:r w:rsidRPr="0087338D">
        <w:rPr>
          <w:rFonts w:ascii="Arial" w:hAnsi="Arial" w:cs="Arial"/>
          <w:lang w:val="en-US"/>
        </w:rPr>
        <w:t xml:space="preserve"> agreement.  </w:t>
      </w:r>
      <w:r w:rsidR="00151D66">
        <w:rPr>
          <w:rFonts w:ascii="Arial" w:hAnsi="Arial" w:cs="Arial"/>
          <w:lang w:val="en-US"/>
        </w:rPr>
        <w:t>A M</w:t>
      </w:r>
      <w:r w:rsidR="007B78E4">
        <w:rPr>
          <w:rFonts w:ascii="Arial" w:hAnsi="Arial" w:cs="Arial"/>
          <w:lang w:val="en-US"/>
        </w:rPr>
        <w:t xml:space="preserve">ember </w:t>
      </w:r>
      <w:r w:rsidRPr="0087338D">
        <w:rPr>
          <w:rFonts w:ascii="Arial" w:hAnsi="Arial" w:cs="Arial"/>
          <w:lang w:val="en-US"/>
        </w:rPr>
        <w:t>asked if this was the first time a business case had been outsourced.  The TFA said it was the first time</w:t>
      </w:r>
      <w:r w:rsidR="007B78E4">
        <w:rPr>
          <w:rFonts w:ascii="Arial" w:hAnsi="Arial" w:cs="Arial"/>
          <w:lang w:val="en-US"/>
        </w:rPr>
        <w:t xml:space="preserve"> (in her tenure)</w:t>
      </w:r>
      <w:r w:rsidRPr="0087338D">
        <w:rPr>
          <w:rFonts w:ascii="Arial" w:hAnsi="Arial" w:cs="Arial"/>
          <w:lang w:val="en-US"/>
        </w:rPr>
        <w:t xml:space="preserve"> </w:t>
      </w:r>
      <w:r w:rsidR="007B78E4">
        <w:rPr>
          <w:rFonts w:ascii="Arial" w:hAnsi="Arial" w:cs="Arial"/>
          <w:lang w:val="en-US"/>
        </w:rPr>
        <w:t xml:space="preserve">that a </w:t>
      </w:r>
      <w:r w:rsidRPr="0087338D">
        <w:rPr>
          <w:rFonts w:ascii="Arial" w:hAnsi="Arial" w:cs="Arial"/>
          <w:lang w:val="en-US"/>
        </w:rPr>
        <w:t xml:space="preserve">business case had been outsourced but that a robust business case was needed </w:t>
      </w:r>
      <w:r w:rsidR="007B78E4">
        <w:rPr>
          <w:rFonts w:ascii="Arial" w:hAnsi="Arial" w:cs="Arial"/>
          <w:lang w:val="en-US"/>
        </w:rPr>
        <w:t>in this case.</w:t>
      </w:r>
    </w:p>
    <w:p w:rsidR="001345FF" w:rsidRPr="0087338D" w:rsidRDefault="001345FF" w:rsidP="00E90192">
      <w:pPr>
        <w:rPr>
          <w:rFonts w:ascii="Arial" w:hAnsi="Arial" w:cs="Arial"/>
          <w:lang w:val="en-US"/>
        </w:rPr>
      </w:pPr>
    </w:p>
    <w:p w:rsidR="001345FF" w:rsidRPr="0087338D" w:rsidRDefault="001345FF" w:rsidP="00E90192">
      <w:pPr>
        <w:rPr>
          <w:rFonts w:ascii="Arial" w:hAnsi="Arial" w:cs="Arial"/>
          <w:lang w:val="en-US"/>
        </w:rPr>
      </w:pPr>
      <w:r w:rsidRPr="0087338D">
        <w:rPr>
          <w:rFonts w:ascii="Arial" w:hAnsi="Arial" w:cs="Arial"/>
          <w:lang w:val="en-US"/>
        </w:rPr>
        <w:t xml:space="preserve">Returning to the paper, the TFA indicated that the </w:t>
      </w:r>
      <w:r w:rsidR="007B78E4">
        <w:rPr>
          <w:rFonts w:ascii="Arial" w:hAnsi="Arial" w:cs="Arial"/>
          <w:lang w:val="en-US"/>
        </w:rPr>
        <w:t xml:space="preserve">Internal Audit </w:t>
      </w:r>
      <w:r w:rsidRPr="0087338D">
        <w:rPr>
          <w:rFonts w:ascii="Arial" w:hAnsi="Arial" w:cs="Arial"/>
          <w:lang w:val="en-US"/>
        </w:rPr>
        <w:t xml:space="preserve">contract would be </w:t>
      </w:r>
      <w:r w:rsidR="007B78E4">
        <w:rPr>
          <w:rFonts w:ascii="Arial" w:hAnsi="Arial" w:cs="Arial"/>
          <w:lang w:val="en-US"/>
        </w:rPr>
        <w:t>renewed</w:t>
      </w:r>
      <w:r w:rsidRPr="0087338D">
        <w:rPr>
          <w:rFonts w:ascii="Arial" w:hAnsi="Arial" w:cs="Arial"/>
          <w:lang w:val="en-US"/>
        </w:rPr>
        <w:t xml:space="preserve"> for </w:t>
      </w:r>
      <w:r w:rsidR="00151D66">
        <w:rPr>
          <w:rFonts w:ascii="Arial" w:hAnsi="Arial" w:cs="Arial"/>
          <w:lang w:val="en-US"/>
        </w:rPr>
        <w:t>furthe</w:t>
      </w:r>
      <w:r w:rsidRPr="0087338D">
        <w:rPr>
          <w:rFonts w:ascii="Arial" w:hAnsi="Arial" w:cs="Arial"/>
          <w:lang w:val="en-US"/>
        </w:rPr>
        <w:t>r two years</w:t>
      </w:r>
      <w:r w:rsidR="007B78E4">
        <w:rPr>
          <w:rFonts w:ascii="Arial" w:hAnsi="Arial" w:cs="Arial"/>
          <w:lang w:val="en-US"/>
        </w:rPr>
        <w:t xml:space="preserve">. </w:t>
      </w:r>
      <w:r w:rsidR="00151D66">
        <w:rPr>
          <w:rFonts w:ascii="Arial" w:hAnsi="Arial" w:cs="Arial"/>
          <w:lang w:val="en-US"/>
        </w:rPr>
        <w:t xml:space="preserve"> </w:t>
      </w:r>
      <w:r w:rsidR="007B78E4">
        <w:rPr>
          <w:rFonts w:ascii="Arial" w:hAnsi="Arial" w:cs="Arial"/>
          <w:lang w:val="en-US"/>
        </w:rPr>
        <w:t xml:space="preserve">Members were updated on </w:t>
      </w:r>
      <w:r w:rsidRPr="0087338D">
        <w:rPr>
          <w:rFonts w:ascii="Arial" w:hAnsi="Arial" w:cs="Arial"/>
          <w:lang w:val="en-US"/>
        </w:rPr>
        <w:t xml:space="preserve">cash balances, interest rates and </w:t>
      </w:r>
      <w:r w:rsidR="007B78E4">
        <w:rPr>
          <w:rFonts w:ascii="Arial" w:hAnsi="Arial" w:cs="Arial"/>
          <w:lang w:val="en-US"/>
        </w:rPr>
        <w:t xml:space="preserve">the </w:t>
      </w:r>
      <w:r w:rsidR="00151D66">
        <w:rPr>
          <w:rFonts w:ascii="Arial" w:hAnsi="Arial" w:cs="Arial"/>
          <w:lang w:val="en-US"/>
        </w:rPr>
        <w:t>deposit</w:t>
      </w:r>
      <w:r w:rsidR="007B78E4">
        <w:rPr>
          <w:rFonts w:ascii="Arial" w:hAnsi="Arial" w:cs="Arial"/>
          <w:lang w:val="en-US"/>
        </w:rPr>
        <w:t xml:space="preserve"> of cash</w:t>
      </w:r>
      <w:r w:rsidRPr="0087338D">
        <w:rPr>
          <w:rFonts w:ascii="Arial" w:hAnsi="Arial" w:cs="Arial"/>
          <w:lang w:val="en-US"/>
        </w:rPr>
        <w:t xml:space="preserve"> assets </w:t>
      </w:r>
      <w:r w:rsidR="007B78E4">
        <w:rPr>
          <w:rFonts w:ascii="Arial" w:hAnsi="Arial" w:cs="Arial"/>
          <w:lang w:val="en-US"/>
        </w:rPr>
        <w:t>across</w:t>
      </w:r>
      <w:r w:rsidRPr="0087338D">
        <w:rPr>
          <w:rFonts w:ascii="Arial" w:hAnsi="Arial" w:cs="Arial"/>
          <w:lang w:val="en-US"/>
        </w:rPr>
        <w:t xml:space="preserve"> banks.  </w:t>
      </w:r>
    </w:p>
    <w:p w:rsidR="001345FF" w:rsidRPr="0087338D" w:rsidRDefault="001345FF" w:rsidP="00E90192">
      <w:pPr>
        <w:rPr>
          <w:rFonts w:ascii="Arial" w:hAnsi="Arial" w:cs="Arial"/>
          <w:lang w:val="en-US"/>
        </w:rPr>
      </w:pPr>
    </w:p>
    <w:p w:rsidR="001345FF" w:rsidRPr="0087338D" w:rsidRDefault="007B78E4" w:rsidP="00E90192">
      <w:pPr>
        <w:rPr>
          <w:rFonts w:ascii="Arial" w:hAnsi="Arial" w:cs="Arial"/>
          <w:lang w:val="en-US"/>
        </w:rPr>
      </w:pPr>
      <w:r>
        <w:rPr>
          <w:rFonts w:ascii="Arial" w:hAnsi="Arial" w:cs="Arial"/>
          <w:lang w:val="en-US"/>
        </w:rPr>
        <w:t>A member</w:t>
      </w:r>
      <w:r w:rsidR="001345FF" w:rsidRPr="0087338D">
        <w:rPr>
          <w:rFonts w:ascii="Arial" w:hAnsi="Arial" w:cs="Arial"/>
          <w:lang w:val="en-US"/>
        </w:rPr>
        <w:t xml:space="preserve"> e</w:t>
      </w:r>
      <w:r w:rsidR="00151D66">
        <w:rPr>
          <w:rFonts w:ascii="Arial" w:hAnsi="Arial" w:cs="Arial"/>
          <w:lang w:val="en-US"/>
        </w:rPr>
        <w:t>nquired about cover for attending Council meetings</w:t>
      </w:r>
      <w:r w:rsidR="001345FF" w:rsidRPr="0087338D">
        <w:rPr>
          <w:rFonts w:ascii="Arial" w:hAnsi="Arial" w:cs="Arial"/>
          <w:lang w:val="en-US"/>
        </w:rPr>
        <w:t xml:space="preserve"> and </w:t>
      </w:r>
      <w:r w:rsidR="00151D66">
        <w:rPr>
          <w:rFonts w:ascii="Arial" w:hAnsi="Arial" w:cs="Arial"/>
          <w:lang w:val="en-US"/>
        </w:rPr>
        <w:t xml:space="preserve">asked how schools are being paid. </w:t>
      </w:r>
      <w:r w:rsidR="001345FF" w:rsidRPr="0087338D">
        <w:rPr>
          <w:rFonts w:ascii="Arial" w:hAnsi="Arial" w:cs="Arial"/>
          <w:lang w:val="en-US"/>
        </w:rPr>
        <w:t xml:space="preserve">The TFA said this was still happening and would </w:t>
      </w:r>
      <w:r>
        <w:rPr>
          <w:rFonts w:ascii="Arial" w:hAnsi="Arial" w:cs="Arial"/>
          <w:lang w:val="en-US"/>
        </w:rPr>
        <w:t>circulate expense forms</w:t>
      </w:r>
      <w:r w:rsidR="004C4CB4">
        <w:rPr>
          <w:rFonts w:ascii="Arial" w:hAnsi="Arial" w:cs="Arial"/>
          <w:lang w:val="en-US"/>
        </w:rPr>
        <w:t>.</w:t>
      </w:r>
    </w:p>
    <w:p w:rsidR="00151D66" w:rsidRDefault="00151D66" w:rsidP="00E90192">
      <w:pPr>
        <w:rPr>
          <w:rFonts w:ascii="Arial" w:hAnsi="Arial" w:cs="Arial"/>
          <w:color w:val="FF0000"/>
          <w:lang w:val="en-US"/>
        </w:rPr>
      </w:pPr>
    </w:p>
    <w:p w:rsidR="007B78E4" w:rsidRPr="0038169A" w:rsidRDefault="007B78E4" w:rsidP="00E90192">
      <w:pPr>
        <w:rPr>
          <w:rFonts w:ascii="Arial" w:hAnsi="Arial" w:cs="Arial"/>
          <w:color w:val="FF0000"/>
          <w:lang w:val="en-US"/>
        </w:rPr>
      </w:pPr>
      <w:r w:rsidRPr="0038169A">
        <w:rPr>
          <w:rFonts w:ascii="Arial" w:hAnsi="Arial" w:cs="Arial"/>
          <w:color w:val="FF0000"/>
          <w:lang w:val="en-US"/>
        </w:rPr>
        <w:t>Action TFA</w:t>
      </w:r>
    </w:p>
    <w:p w:rsidR="007B78E4" w:rsidRPr="0087338D" w:rsidRDefault="007B78E4" w:rsidP="00E90192">
      <w:pPr>
        <w:rPr>
          <w:rFonts w:ascii="Arial" w:hAnsi="Arial" w:cs="Arial"/>
          <w:lang w:val="en-US"/>
        </w:rPr>
      </w:pPr>
      <w:r>
        <w:rPr>
          <w:rFonts w:ascii="Arial" w:hAnsi="Arial" w:cs="Arial"/>
          <w:lang w:val="en-US"/>
        </w:rPr>
        <w:t xml:space="preserve"> </w:t>
      </w:r>
    </w:p>
    <w:p w:rsidR="004F07AB" w:rsidRDefault="007B78E4" w:rsidP="00E90192">
      <w:pPr>
        <w:rPr>
          <w:rFonts w:ascii="Arial" w:hAnsi="Arial" w:cs="Arial"/>
          <w:lang w:val="en-US"/>
        </w:rPr>
      </w:pPr>
      <w:r>
        <w:rPr>
          <w:rFonts w:ascii="Arial" w:hAnsi="Arial" w:cs="Arial"/>
          <w:lang w:val="en-US"/>
        </w:rPr>
        <w:t xml:space="preserve">The Chair of Council </w:t>
      </w:r>
      <w:r w:rsidR="00151D66">
        <w:rPr>
          <w:rFonts w:ascii="Arial" w:hAnsi="Arial" w:cs="Arial"/>
          <w:lang w:val="en-US"/>
        </w:rPr>
        <w:t>enquired at to what</w:t>
      </w:r>
      <w:r w:rsidR="001345FF" w:rsidRPr="0087338D">
        <w:rPr>
          <w:rFonts w:ascii="Arial" w:hAnsi="Arial" w:cs="Arial"/>
          <w:lang w:val="en-US"/>
        </w:rPr>
        <w:t xml:space="preserve"> risks</w:t>
      </w:r>
      <w:r w:rsidR="00151D66">
        <w:rPr>
          <w:rFonts w:ascii="Arial" w:hAnsi="Arial" w:cs="Arial"/>
          <w:lang w:val="en-US"/>
        </w:rPr>
        <w:t xml:space="preserve"> recorded on the CRR</w:t>
      </w:r>
      <w:r w:rsidR="001345FF" w:rsidRPr="0087338D">
        <w:rPr>
          <w:rFonts w:ascii="Arial" w:hAnsi="Arial" w:cs="Arial"/>
          <w:lang w:val="en-US"/>
        </w:rPr>
        <w:t xml:space="preserve"> belonged to this Committee.  He indicated that he thought that Information Management, Project Management and Business Continu</w:t>
      </w:r>
      <w:r w:rsidR="00C4622C" w:rsidRPr="0087338D">
        <w:rPr>
          <w:rFonts w:ascii="Arial" w:hAnsi="Arial" w:cs="Arial"/>
          <w:lang w:val="en-US"/>
        </w:rPr>
        <w:t xml:space="preserve">ity should belong to this Committee and asked what actions are being taken to deal with these. </w:t>
      </w:r>
      <w:r w:rsidR="00BE149D">
        <w:rPr>
          <w:rFonts w:ascii="Arial" w:hAnsi="Arial" w:cs="Arial"/>
          <w:lang w:val="en-US"/>
        </w:rPr>
        <w:t xml:space="preserve">He </w:t>
      </w:r>
      <w:r w:rsidR="00BE149D" w:rsidRPr="0087338D">
        <w:rPr>
          <w:rFonts w:ascii="Arial" w:hAnsi="Arial" w:cs="Arial"/>
          <w:lang w:val="en-US"/>
        </w:rPr>
        <w:t xml:space="preserve">asked if these would </w:t>
      </w:r>
      <w:r w:rsidR="00BE149D">
        <w:rPr>
          <w:rFonts w:ascii="Arial" w:hAnsi="Arial" w:cs="Arial"/>
          <w:lang w:val="en-US"/>
        </w:rPr>
        <w:t xml:space="preserve">be rated as critical and </w:t>
      </w:r>
      <w:r w:rsidR="00BE149D" w:rsidRPr="0087338D">
        <w:rPr>
          <w:rFonts w:ascii="Arial" w:hAnsi="Arial" w:cs="Arial"/>
          <w:lang w:val="en-US"/>
        </w:rPr>
        <w:t>that he wante</w:t>
      </w:r>
      <w:r w:rsidR="00BE149D">
        <w:rPr>
          <w:rFonts w:ascii="Arial" w:hAnsi="Arial" w:cs="Arial"/>
          <w:lang w:val="en-US"/>
        </w:rPr>
        <w:t>d the risks asso</w:t>
      </w:r>
      <w:r w:rsidR="00151D66">
        <w:rPr>
          <w:rFonts w:ascii="Arial" w:hAnsi="Arial" w:cs="Arial"/>
          <w:lang w:val="en-US"/>
        </w:rPr>
        <w:t>ciated to this Committee highlighted</w:t>
      </w:r>
      <w:r w:rsidR="00BE149D">
        <w:rPr>
          <w:rFonts w:ascii="Arial" w:hAnsi="Arial" w:cs="Arial"/>
          <w:lang w:val="en-US"/>
        </w:rPr>
        <w:t>.</w:t>
      </w:r>
      <w:r w:rsidR="00BE149D" w:rsidRPr="0087338D" w:rsidDel="00BE149D">
        <w:rPr>
          <w:rFonts w:ascii="Arial" w:hAnsi="Arial" w:cs="Arial"/>
          <w:lang w:val="en-US"/>
        </w:rPr>
        <w:t xml:space="preserve"> </w:t>
      </w:r>
      <w:r w:rsidR="00C4622C" w:rsidRPr="0087338D">
        <w:rPr>
          <w:rFonts w:ascii="Arial" w:hAnsi="Arial" w:cs="Arial"/>
          <w:lang w:val="en-US"/>
        </w:rPr>
        <w:t xml:space="preserve">The TFA indicated that information management is being addressed.  The CEO said that risks </w:t>
      </w:r>
      <w:r w:rsidR="00BE149D">
        <w:rPr>
          <w:rFonts w:ascii="Arial" w:hAnsi="Arial" w:cs="Arial"/>
          <w:lang w:val="en-US"/>
        </w:rPr>
        <w:t xml:space="preserve">relevant to each </w:t>
      </w:r>
      <w:r w:rsidR="00BE149D">
        <w:rPr>
          <w:rFonts w:ascii="Arial" w:hAnsi="Arial" w:cs="Arial"/>
          <w:lang w:val="en-US"/>
        </w:rPr>
        <w:lastRenderedPageBreak/>
        <w:t>Committee are reported and covered in the Risk Register report</w:t>
      </w:r>
      <w:r w:rsidR="00151D66">
        <w:rPr>
          <w:rFonts w:ascii="Arial" w:hAnsi="Arial" w:cs="Arial"/>
          <w:lang w:val="en-US"/>
        </w:rPr>
        <w:t xml:space="preserve">, </w:t>
      </w:r>
      <w:r w:rsidR="00BE149D">
        <w:rPr>
          <w:rFonts w:ascii="Arial" w:hAnsi="Arial" w:cs="Arial"/>
          <w:lang w:val="en-US"/>
        </w:rPr>
        <w:t>The Chair of Council</w:t>
      </w:r>
      <w:r w:rsidR="00C4622C" w:rsidRPr="0087338D">
        <w:rPr>
          <w:rFonts w:ascii="Arial" w:hAnsi="Arial" w:cs="Arial"/>
          <w:lang w:val="en-US"/>
        </w:rPr>
        <w:t xml:space="preserve"> indicated that the bulk of the risks </w:t>
      </w:r>
      <w:r w:rsidR="00BE149D">
        <w:rPr>
          <w:rFonts w:ascii="Arial" w:hAnsi="Arial" w:cs="Arial"/>
          <w:lang w:val="en-US"/>
        </w:rPr>
        <w:t>on the CRR</w:t>
      </w:r>
      <w:r w:rsidR="00151D66">
        <w:rPr>
          <w:rFonts w:ascii="Arial" w:hAnsi="Arial" w:cs="Arial"/>
          <w:lang w:val="en-US"/>
        </w:rPr>
        <w:t xml:space="preserve"> belong to F&amp;GP </w:t>
      </w:r>
      <w:r w:rsidR="00C4622C" w:rsidRPr="0087338D">
        <w:rPr>
          <w:rFonts w:ascii="Arial" w:hAnsi="Arial" w:cs="Arial"/>
          <w:lang w:val="en-US"/>
        </w:rPr>
        <w:t>Committee and the CEO advised these would be covered later in the agenda.  The</w:t>
      </w:r>
      <w:r w:rsidR="00151D66">
        <w:rPr>
          <w:rFonts w:ascii="Arial" w:hAnsi="Arial" w:cs="Arial"/>
          <w:lang w:val="en-US"/>
        </w:rPr>
        <w:t xml:space="preserve"> Chair enquired if</w:t>
      </w:r>
      <w:r w:rsidR="0087338D">
        <w:rPr>
          <w:rFonts w:ascii="Arial" w:hAnsi="Arial" w:cs="Arial"/>
          <w:lang w:val="en-US"/>
        </w:rPr>
        <w:t xml:space="preserve"> r</w:t>
      </w:r>
      <w:r w:rsidR="00C4622C" w:rsidRPr="0087338D">
        <w:rPr>
          <w:rFonts w:ascii="Arial" w:hAnsi="Arial" w:cs="Arial"/>
          <w:lang w:val="en-US"/>
        </w:rPr>
        <w:t>egulation</w:t>
      </w:r>
      <w:r w:rsidR="00AA20CB" w:rsidRPr="0087338D">
        <w:rPr>
          <w:rFonts w:ascii="Arial" w:hAnsi="Arial" w:cs="Arial"/>
          <w:lang w:val="en-US"/>
        </w:rPr>
        <w:t xml:space="preserve"> legal support would be ongoing and the CEO indicated that a business case for </w:t>
      </w:r>
      <w:r w:rsidR="00BE149D">
        <w:rPr>
          <w:rFonts w:ascii="Arial" w:hAnsi="Arial" w:cs="Arial"/>
          <w:lang w:val="en-US"/>
        </w:rPr>
        <w:t>renewal of the agreement with DSO for a further two</w:t>
      </w:r>
      <w:r w:rsidR="00151D66">
        <w:rPr>
          <w:rFonts w:ascii="Arial" w:hAnsi="Arial" w:cs="Arial"/>
          <w:lang w:val="en-US"/>
        </w:rPr>
        <w:t xml:space="preserve"> </w:t>
      </w:r>
      <w:r w:rsidR="00AA20CB" w:rsidRPr="0087338D">
        <w:rPr>
          <w:rFonts w:ascii="Arial" w:hAnsi="Arial" w:cs="Arial"/>
          <w:lang w:val="en-US"/>
        </w:rPr>
        <w:t>years for legal services had been submitted</w:t>
      </w:r>
      <w:r w:rsidR="00BE149D">
        <w:rPr>
          <w:rFonts w:ascii="Arial" w:hAnsi="Arial" w:cs="Arial"/>
          <w:lang w:val="en-US"/>
        </w:rPr>
        <w:t>. Within this period we</w:t>
      </w:r>
      <w:r w:rsidR="00151D66">
        <w:rPr>
          <w:rFonts w:ascii="Arial" w:hAnsi="Arial" w:cs="Arial"/>
          <w:lang w:val="en-US"/>
        </w:rPr>
        <w:t xml:space="preserve"> </w:t>
      </w:r>
      <w:r w:rsidR="00AA20CB" w:rsidRPr="0087338D">
        <w:rPr>
          <w:rFonts w:ascii="Arial" w:hAnsi="Arial" w:cs="Arial"/>
          <w:lang w:val="en-US"/>
        </w:rPr>
        <w:t xml:space="preserve">would </w:t>
      </w:r>
      <w:r w:rsidR="00BE149D">
        <w:rPr>
          <w:rFonts w:ascii="Arial" w:hAnsi="Arial" w:cs="Arial"/>
          <w:lang w:val="en-US"/>
        </w:rPr>
        <w:t xml:space="preserve">hope to </w:t>
      </w:r>
      <w:r w:rsidR="00AA20CB" w:rsidRPr="0087338D">
        <w:rPr>
          <w:rFonts w:ascii="Arial" w:hAnsi="Arial" w:cs="Arial"/>
          <w:lang w:val="en-US"/>
        </w:rPr>
        <w:t>have</w:t>
      </w:r>
      <w:r w:rsidR="00BE149D">
        <w:rPr>
          <w:rFonts w:ascii="Arial" w:hAnsi="Arial" w:cs="Arial"/>
          <w:lang w:val="en-US"/>
        </w:rPr>
        <w:t xml:space="preserve"> clear</w:t>
      </w:r>
      <w:r w:rsidR="00AA20CB" w:rsidRPr="0087338D">
        <w:rPr>
          <w:rFonts w:ascii="Arial" w:hAnsi="Arial" w:cs="Arial"/>
          <w:lang w:val="en-US"/>
        </w:rPr>
        <w:t xml:space="preserve"> direction</w:t>
      </w:r>
      <w:r w:rsidR="00BE149D">
        <w:rPr>
          <w:rFonts w:ascii="Arial" w:hAnsi="Arial" w:cs="Arial"/>
          <w:lang w:val="en-US"/>
        </w:rPr>
        <w:t xml:space="preserve"> on professional</w:t>
      </w:r>
      <w:r w:rsidR="00151D66">
        <w:rPr>
          <w:rFonts w:ascii="Arial" w:hAnsi="Arial" w:cs="Arial"/>
          <w:lang w:val="en-US"/>
        </w:rPr>
        <w:t xml:space="preserve"> regulation.</w:t>
      </w:r>
      <w:r w:rsidR="00AA20CB" w:rsidRPr="0087338D">
        <w:rPr>
          <w:rFonts w:ascii="Arial" w:hAnsi="Arial" w:cs="Arial"/>
          <w:lang w:val="en-US"/>
        </w:rPr>
        <w:t xml:space="preserve"> </w:t>
      </w:r>
    </w:p>
    <w:p w:rsidR="004F07AB" w:rsidRDefault="004F07AB" w:rsidP="00E90192">
      <w:pPr>
        <w:rPr>
          <w:rFonts w:ascii="Arial" w:hAnsi="Arial" w:cs="Arial"/>
          <w:lang w:val="en-US"/>
        </w:rPr>
      </w:pPr>
    </w:p>
    <w:p w:rsidR="00AA20CB" w:rsidRDefault="00AA20CB" w:rsidP="00E90192">
      <w:pPr>
        <w:rPr>
          <w:rFonts w:ascii="Arial" w:hAnsi="Arial" w:cs="Arial"/>
          <w:lang w:val="en-US"/>
        </w:rPr>
      </w:pPr>
      <w:r w:rsidRPr="0087338D">
        <w:rPr>
          <w:rFonts w:ascii="Arial" w:hAnsi="Arial" w:cs="Arial"/>
          <w:lang w:val="en-US"/>
        </w:rPr>
        <w:t>The Chair thanked the TFA.</w:t>
      </w:r>
    </w:p>
    <w:p w:rsidR="007B78E4" w:rsidRPr="0087338D" w:rsidRDefault="007B78E4" w:rsidP="00E90192">
      <w:pPr>
        <w:rPr>
          <w:rFonts w:ascii="Arial" w:hAnsi="Arial" w:cs="Arial"/>
          <w:lang w:val="en-US"/>
        </w:rPr>
      </w:pPr>
    </w:p>
    <w:p w:rsidR="00AA20CB" w:rsidRPr="0087338D" w:rsidRDefault="00AA20CB" w:rsidP="00E90192">
      <w:pPr>
        <w:rPr>
          <w:rFonts w:ascii="Arial" w:hAnsi="Arial" w:cs="Arial"/>
          <w:lang w:val="en-US"/>
        </w:rPr>
      </w:pPr>
      <w:r w:rsidRPr="0038169A">
        <w:rPr>
          <w:rFonts w:ascii="Arial" w:hAnsi="Arial" w:cs="Arial"/>
          <w:b/>
          <w:lang w:val="en-US"/>
        </w:rPr>
        <w:t>6.  Reserves Policy</w:t>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lang w:val="en-US"/>
        </w:rPr>
        <w:tab/>
      </w:r>
      <w:r w:rsidR="0087338D">
        <w:rPr>
          <w:rFonts w:ascii="Arial" w:hAnsi="Arial" w:cs="Arial"/>
          <w:lang w:val="en-US"/>
        </w:rPr>
        <w:tab/>
      </w:r>
      <w:r w:rsidR="0087338D">
        <w:rPr>
          <w:rFonts w:ascii="Arial" w:hAnsi="Arial" w:cs="Arial"/>
          <w:lang w:val="en-US"/>
        </w:rPr>
        <w:tab/>
      </w:r>
      <w:r w:rsidR="0087338D" w:rsidRPr="0087338D">
        <w:rPr>
          <w:rFonts w:ascii="Arial" w:hAnsi="Arial" w:cs="Arial"/>
        </w:rPr>
        <w:t>F&amp;GP/20/20/P02</w:t>
      </w:r>
    </w:p>
    <w:p w:rsidR="00AA20CB" w:rsidRPr="0087338D" w:rsidRDefault="00AA20CB" w:rsidP="00E90192">
      <w:pPr>
        <w:rPr>
          <w:rFonts w:ascii="Arial" w:hAnsi="Arial" w:cs="Arial"/>
          <w:lang w:val="en-US"/>
        </w:rPr>
      </w:pPr>
    </w:p>
    <w:p w:rsidR="00AA20CB" w:rsidRPr="0087338D" w:rsidRDefault="00B75A4D" w:rsidP="00E90192">
      <w:pPr>
        <w:rPr>
          <w:rFonts w:ascii="Arial" w:hAnsi="Arial" w:cs="Arial"/>
          <w:lang w:val="en-US"/>
        </w:rPr>
      </w:pPr>
      <w:r>
        <w:rPr>
          <w:rFonts w:ascii="Arial" w:hAnsi="Arial" w:cs="Arial"/>
          <w:lang w:val="en-US"/>
        </w:rPr>
        <w:t>The Chair of Council</w:t>
      </w:r>
      <w:r w:rsidR="00AA20CB" w:rsidRPr="0087338D">
        <w:rPr>
          <w:rFonts w:ascii="Arial" w:hAnsi="Arial" w:cs="Arial"/>
          <w:lang w:val="en-US"/>
        </w:rPr>
        <w:t xml:space="preserve"> enquired about the Business Plan and the CEO advised that</w:t>
      </w:r>
      <w:r w:rsidR="004F07AB">
        <w:rPr>
          <w:rFonts w:ascii="Arial" w:hAnsi="Arial" w:cs="Arial"/>
          <w:lang w:val="en-US"/>
        </w:rPr>
        <w:t xml:space="preserve"> this would be dealt with in a specific</w:t>
      </w:r>
      <w:r w:rsidR="00AA20CB" w:rsidRPr="0087338D">
        <w:rPr>
          <w:rFonts w:ascii="Arial" w:hAnsi="Arial" w:cs="Arial"/>
          <w:lang w:val="en-US"/>
        </w:rPr>
        <w:t xml:space="preserve"> session being </w:t>
      </w:r>
      <w:proofErr w:type="spellStart"/>
      <w:r w:rsidR="00AA20CB" w:rsidRPr="0087338D">
        <w:rPr>
          <w:rFonts w:ascii="Arial" w:hAnsi="Arial" w:cs="Arial"/>
          <w:lang w:val="en-US"/>
        </w:rPr>
        <w:t>organi</w:t>
      </w:r>
      <w:r w:rsidR="005F2298">
        <w:rPr>
          <w:rFonts w:ascii="Arial" w:hAnsi="Arial" w:cs="Arial"/>
          <w:lang w:val="en-US"/>
        </w:rPr>
        <w:t>s</w:t>
      </w:r>
      <w:r w:rsidR="00AA20CB" w:rsidRPr="0087338D">
        <w:rPr>
          <w:rFonts w:ascii="Arial" w:hAnsi="Arial" w:cs="Arial"/>
          <w:lang w:val="en-US"/>
        </w:rPr>
        <w:t>ed</w:t>
      </w:r>
      <w:proofErr w:type="spellEnd"/>
      <w:r w:rsidR="00AA20CB" w:rsidRPr="0087338D">
        <w:rPr>
          <w:rFonts w:ascii="Arial" w:hAnsi="Arial" w:cs="Arial"/>
          <w:lang w:val="en-US"/>
        </w:rPr>
        <w:t xml:space="preserve"> for members.  The PA </w:t>
      </w:r>
      <w:r>
        <w:rPr>
          <w:rFonts w:ascii="Arial" w:hAnsi="Arial" w:cs="Arial"/>
          <w:lang w:val="en-US"/>
        </w:rPr>
        <w:t xml:space="preserve">is </w:t>
      </w:r>
      <w:r w:rsidR="00AA20CB" w:rsidRPr="0087338D">
        <w:rPr>
          <w:rFonts w:ascii="Arial" w:hAnsi="Arial" w:cs="Arial"/>
          <w:lang w:val="en-US"/>
        </w:rPr>
        <w:t xml:space="preserve">to send a reminder email </w:t>
      </w:r>
      <w:r>
        <w:rPr>
          <w:rFonts w:ascii="Arial" w:hAnsi="Arial" w:cs="Arial"/>
          <w:lang w:val="en-US"/>
        </w:rPr>
        <w:t>seeking availability of members</w:t>
      </w:r>
      <w:r w:rsidR="004F07AB">
        <w:rPr>
          <w:rFonts w:ascii="Arial" w:hAnsi="Arial" w:cs="Arial"/>
          <w:lang w:val="en-US"/>
        </w:rPr>
        <w:t xml:space="preserve">. </w:t>
      </w:r>
      <w:r w:rsidR="00AA20CB" w:rsidRPr="0087338D">
        <w:rPr>
          <w:rFonts w:ascii="Arial" w:hAnsi="Arial" w:cs="Arial"/>
          <w:lang w:val="en-US"/>
        </w:rPr>
        <w:t xml:space="preserve">The Chair enquired if there would be written material beforehand and the CEO said </w:t>
      </w:r>
      <w:r>
        <w:rPr>
          <w:rFonts w:ascii="Arial" w:hAnsi="Arial" w:cs="Arial"/>
          <w:lang w:val="en-US"/>
        </w:rPr>
        <w:t>mat</w:t>
      </w:r>
      <w:r w:rsidR="004F07AB">
        <w:rPr>
          <w:rFonts w:ascii="Arial" w:hAnsi="Arial" w:cs="Arial"/>
          <w:lang w:val="en-US"/>
        </w:rPr>
        <w:t>erial would be issued beforehand as appropriate.</w:t>
      </w:r>
    </w:p>
    <w:p w:rsidR="00AA20CB" w:rsidRPr="0087338D" w:rsidRDefault="00AA20CB" w:rsidP="00E90192">
      <w:pPr>
        <w:rPr>
          <w:rFonts w:ascii="Arial" w:hAnsi="Arial" w:cs="Arial"/>
          <w:lang w:val="en-US"/>
        </w:rPr>
      </w:pPr>
    </w:p>
    <w:p w:rsidR="00B75A4D" w:rsidRDefault="00AA20CB" w:rsidP="00E90192">
      <w:pPr>
        <w:rPr>
          <w:rFonts w:ascii="Arial" w:hAnsi="Arial" w:cs="Arial"/>
          <w:lang w:val="en-US"/>
        </w:rPr>
      </w:pPr>
      <w:r w:rsidRPr="0087338D">
        <w:rPr>
          <w:rFonts w:ascii="Arial" w:hAnsi="Arial" w:cs="Arial"/>
          <w:lang w:val="en-US"/>
        </w:rPr>
        <w:t xml:space="preserve">The CEO </w:t>
      </w:r>
      <w:r w:rsidR="00B2737E">
        <w:rPr>
          <w:rFonts w:ascii="Arial" w:hAnsi="Arial" w:cs="Arial"/>
          <w:lang w:val="en-US"/>
        </w:rPr>
        <w:t>reminded members</w:t>
      </w:r>
      <w:r w:rsidRPr="0087338D">
        <w:rPr>
          <w:rFonts w:ascii="Arial" w:hAnsi="Arial" w:cs="Arial"/>
          <w:lang w:val="en-US"/>
        </w:rPr>
        <w:t xml:space="preserve"> that the </w:t>
      </w:r>
      <w:r w:rsidR="00B75A4D">
        <w:rPr>
          <w:rFonts w:ascii="Arial" w:hAnsi="Arial" w:cs="Arial"/>
          <w:lang w:val="en-US"/>
        </w:rPr>
        <w:t xml:space="preserve">revised </w:t>
      </w:r>
      <w:r w:rsidRPr="0087338D">
        <w:rPr>
          <w:rFonts w:ascii="Arial" w:hAnsi="Arial" w:cs="Arial"/>
          <w:lang w:val="en-US"/>
        </w:rPr>
        <w:t>Reserves Policy</w:t>
      </w:r>
      <w:r w:rsidR="00B75A4D">
        <w:rPr>
          <w:rFonts w:ascii="Arial" w:hAnsi="Arial" w:cs="Arial"/>
          <w:lang w:val="en-US"/>
        </w:rPr>
        <w:t xml:space="preserve"> had been discussed by </w:t>
      </w:r>
      <w:r w:rsidR="00B2737E">
        <w:rPr>
          <w:rFonts w:ascii="Arial" w:hAnsi="Arial" w:cs="Arial"/>
          <w:lang w:val="en-US"/>
        </w:rPr>
        <w:t>the F&amp;GP Committee at the June</w:t>
      </w:r>
      <w:r w:rsidR="00B75A4D">
        <w:rPr>
          <w:rFonts w:ascii="Arial" w:hAnsi="Arial" w:cs="Arial"/>
          <w:lang w:val="en-US"/>
        </w:rPr>
        <w:t xml:space="preserve"> meeting but had not been adopted by Council in light of the comments by some of the Committee in resp</w:t>
      </w:r>
      <w:r w:rsidR="004F07AB">
        <w:rPr>
          <w:rFonts w:ascii="Arial" w:hAnsi="Arial" w:cs="Arial"/>
          <w:lang w:val="en-US"/>
        </w:rPr>
        <w:t>ect of their understanding of it</w:t>
      </w:r>
      <w:r w:rsidR="00B75A4D">
        <w:rPr>
          <w:rFonts w:ascii="Arial" w:hAnsi="Arial" w:cs="Arial"/>
          <w:lang w:val="en-US"/>
        </w:rPr>
        <w:t>.</w:t>
      </w:r>
      <w:r w:rsidRPr="0087338D">
        <w:rPr>
          <w:rFonts w:ascii="Arial" w:hAnsi="Arial" w:cs="Arial"/>
          <w:lang w:val="en-US"/>
        </w:rPr>
        <w:t xml:space="preserve"> </w:t>
      </w:r>
      <w:r w:rsidR="004F07AB">
        <w:rPr>
          <w:rFonts w:ascii="Arial" w:hAnsi="Arial" w:cs="Arial"/>
          <w:lang w:val="en-US"/>
        </w:rPr>
        <w:t xml:space="preserve"> It has</w:t>
      </w:r>
      <w:r w:rsidR="00B75A4D">
        <w:rPr>
          <w:rFonts w:ascii="Arial" w:hAnsi="Arial" w:cs="Arial"/>
          <w:lang w:val="en-US"/>
        </w:rPr>
        <w:t xml:space="preserve"> been </w:t>
      </w:r>
      <w:r w:rsidRPr="0087338D">
        <w:rPr>
          <w:rFonts w:ascii="Arial" w:hAnsi="Arial" w:cs="Arial"/>
          <w:lang w:val="en-US"/>
        </w:rPr>
        <w:t xml:space="preserve">decided to address this </w:t>
      </w:r>
      <w:r w:rsidR="00B75A4D">
        <w:rPr>
          <w:rFonts w:ascii="Arial" w:hAnsi="Arial" w:cs="Arial"/>
          <w:lang w:val="en-US"/>
        </w:rPr>
        <w:t>matter in the present meeting.</w:t>
      </w:r>
      <w:r w:rsidRPr="0087338D">
        <w:rPr>
          <w:rFonts w:ascii="Arial" w:hAnsi="Arial" w:cs="Arial"/>
          <w:lang w:val="en-US"/>
        </w:rPr>
        <w:t xml:space="preserve">  </w:t>
      </w:r>
    </w:p>
    <w:p w:rsidR="00B75A4D" w:rsidRDefault="00B75A4D" w:rsidP="00E90192">
      <w:pPr>
        <w:rPr>
          <w:rFonts w:ascii="Arial" w:hAnsi="Arial" w:cs="Arial"/>
          <w:lang w:val="en-US"/>
        </w:rPr>
      </w:pPr>
    </w:p>
    <w:p w:rsidR="00AA20CB" w:rsidRPr="0038169A" w:rsidRDefault="00B75A4D" w:rsidP="00E90192">
      <w:pPr>
        <w:rPr>
          <w:rFonts w:ascii="Arial" w:hAnsi="Arial" w:cs="Arial"/>
          <w:color w:val="FF0000"/>
          <w:lang w:val="en-US"/>
        </w:rPr>
      </w:pPr>
      <w:r w:rsidRPr="0038169A">
        <w:rPr>
          <w:rFonts w:ascii="Arial" w:hAnsi="Arial" w:cs="Arial"/>
          <w:color w:val="FF0000"/>
          <w:lang w:val="en-US"/>
        </w:rPr>
        <w:t xml:space="preserve">Action </w:t>
      </w:r>
      <w:r w:rsidR="00AA20CB" w:rsidRPr="0038169A">
        <w:rPr>
          <w:rFonts w:ascii="Arial" w:hAnsi="Arial" w:cs="Arial"/>
          <w:color w:val="FF0000"/>
          <w:lang w:val="en-US"/>
        </w:rPr>
        <w:t>The TFA is to</w:t>
      </w:r>
      <w:r w:rsidRPr="0038169A">
        <w:rPr>
          <w:rFonts w:ascii="Arial" w:hAnsi="Arial" w:cs="Arial"/>
          <w:color w:val="FF0000"/>
          <w:lang w:val="en-US"/>
        </w:rPr>
        <w:t xml:space="preserve"> circulate </w:t>
      </w:r>
      <w:r w:rsidR="00AA20CB" w:rsidRPr="0038169A">
        <w:rPr>
          <w:rFonts w:ascii="Arial" w:hAnsi="Arial" w:cs="Arial"/>
          <w:color w:val="FF0000"/>
          <w:lang w:val="en-US"/>
        </w:rPr>
        <w:t>the slide</w:t>
      </w:r>
      <w:r w:rsidR="004C4CB4">
        <w:rPr>
          <w:rFonts w:ascii="Arial" w:hAnsi="Arial" w:cs="Arial"/>
          <w:color w:val="FF0000"/>
          <w:lang w:val="en-US"/>
        </w:rPr>
        <w:t xml:space="preserve"> </w:t>
      </w:r>
      <w:r w:rsidRPr="0038169A">
        <w:rPr>
          <w:rFonts w:ascii="Arial" w:hAnsi="Arial" w:cs="Arial"/>
          <w:color w:val="FF0000"/>
          <w:lang w:val="en-US"/>
        </w:rPr>
        <w:t xml:space="preserve">deck </w:t>
      </w:r>
      <w:r w:rsidR="00AA20CB" w:rsidRPr="0038169A">
        <w:rPr>
          <w:rFonts w:ascii="Arial" w:hAnsi="Arial" w:cs="Arial"/>
          <w:color w:val="FF0000"/>
          <w:lang w:val="en-US"/>
        </w:rPr>
        <w:t xml:space="preserve">to members.  </w:t>
      </w:r>
    </w:p>
    <w:p w:rsidR="00AA20CB" w:rsidRPr="0038169A" w:rsidRDefault="00AA20CB" w:rsidP="00E90192">
      <w:pPr>
        <w:rPr>
          <w:rFonts w:ascii="Arial" w:hAnsi="Arial" w:cs="Arial"/>
          <w:color w:val="FF0000"/>
          <w:lang w:val="en-US"/>
        </w:rPr>
      </w:pPr>
    </w:p>
    <w:p w:rsidR="00AA20CB" w:rsidRPr="0087338D" w:rsidRDefault="00AA20CB" w:rsidP="00E90192">
      <w:pPr>
        <w:rPr>
          <w:rFonts w:ascii="Arial" w:hAnsi="Arial" w:cs="Arial"/>
          <w:i/>
          <w:lang w:val="en-US"/>
        </w:rPr>
      </w:pPr>
      <w:r w:rsidRPr="0087338D">
        <w:rPr>
          <w:rFonts w:ascii="Arial" w:hAnsi="Arial" w:cs="Arial"/>
          <w:i/>
          <w:lang w:val="en-US"/>
        </w:rPr>
        <w:t>11.45 members took a 5 minute break</w:t>
      </w:r>
    </w:p>
    <w:p w:rsidR="00AA20CB" w:rsidRPr="0087338D" w:rsidRDefault="00AA20CB" w:rsidP="00E90192">
      <w:pPr>
        <w:rPr>
          <w:rFonts w:ascii="Arial" w:hAnsi="Arial" w:cs="Arial"/>
          <w:i/>
          <w:lang w:val="en-US"/>
        </w:rPr>
      </w:pPr>
    </w:p>
    <w:p w:rsidR="004F07AB" w:rsidRDefault="00AA20CB" w:rsidP="00E90192">
      <w:pPr>
        <w:rPr>
          <w:rFonts w:ascii="Arial" w:hAnsi="Arial" w:cs="Arial"/>
          <w:lang w:val="en-US"/>
        </w:rPr>
      </w:pPr>
      <w:r w:rsidRPr="0087338D">
        <w:rPr>
          <w:rFonts w:ascii="Arial" w:hAnsi="Arial" w:cs="Arial"/>
          <w:lang w:val="en-US"/>
        </w:rPr>
        <w:t xml:space="preserve">The CEO took members through the </w:t>
      </w:r>
      <w:r w:rsidR="00B2737E">
        <w:rPr>
          <w:rFonts w:ascii="Arial" w:hAnsi="Arial" w:cs="Arial"/>
          <w:lang w:val="en-US"/>
        </w:rPr>
        <w:t xml:space="preserve">proposed </w:t>
      </w:r>
      <w:r w:rsidRPr="0087338D">
        <w:rPr>
          <w:rFonts w:ascii="Arial" w:hAnsi="Arial" w:cs="Arial"/>
          <w:lang w:val="en-US"/>
        </w:rPr>
        <w:t xml:space="preserve">Reserves Policy </w:t>
      </w:r>
      <w:r w:rsidR="00B2737E">
        <w:rPr>
          <w:rFonts w:ascii="Arial" w:hAnsi="Arial" w:cs="Arial"/>
          <w:lang w:val="en-US"/>
        </w:rPr>
        <w:t>and</w:t>
      </w:r>
      <w:r w:rsidRPr="0087338D">
        <w:rPr>
          <w:rFonts w:ascii="Arial" w:hAnsi="Arial" w:cs="Arial"/>
          <w:lang w:val="en-US"/>
        </w:rPr>
        <w:t xml:space="preserve"> advised</w:t>
      </w:r>
      <w:r w:rsidR="0087338D">
        <w:rPr>
          <w:rFonts w:ascii="Arial" w:hAnsi="Arial" w:cs="Arial"/>
          <w:lang w:val="en-US"/>
        </w:rPr>
        <w:t xml:space="preserve"> that the Policy</w:t>
      </w:r>
      <w:r w:rsidRPr="0087338D">
        <w:rPr>
          <w:rFonts w:ascii="Arial" w:hAnsi="Arial" w:cs="Arial"/>
          <w:lang w:val="en-US"/>
        </w:rPr>
        <w:t xml:space="preserve"> does not deal</w:t>
      </w:r>
      <w:r w:rsidR="0087338D">
        <w:rPr>
          <w:rFonts w:ascii="Arial" w:hAnsi="Arial" w:cs="Arial"/>
          <w:lang w:val="en-US"/>
        </w:rPr>
        <w:t xml:space="preserve"> with the amount of reserves only</w:t>
      </w:r>
      <w:r w:rsidRPr="0087338D">
        <w:rPr>
          <w:rFonts w:ascii="Arial" w:hAnsi="Arial" w:cs="Arial"/>
          <w:lang w:val="en-US"/>
        </w:rPr>
        <w:t xml:space="preserve"> the principles a</w:t>
      </w:r>
      <w:r w:rsidR="00932911">
        <w:rPr>
          <w:rFonts w:ascii="Arial" w:hAnsi="Arial" w:cs="Arial"/>
          <w:lang w:val="en-US"/>
        </w:rPr>
        <w:t>s t</w:t>
      </w:r>
      <w:r w:rsidR="004F07AB">
        <w:rPr>
          <w:rFonts w:ascii="Arial" w:hAnsi="Arial" w:cs="Arial"/>
          <w:lang w:val="en-US"/>
        </w:rPr>
        <w:t xml:space="preserve">o how reserves will be </w:t>
      </w:r>
      <w:proofErr w:type="spellStart"/>
      <w:r w:rsidR="004F07AB">
        <w:rPr>
          <w:rFonts w:ascii="Arial" w:hAnsi="Arial" w:cs="Arial"/>
          <w:lang w:val="en-US"/>
        </w:rPr>
        <w:t>categoris</w:t>
      </w:r>
      <w:r w:rsidR="00932911">
        <w:rPr>
          <w:rFonts w:ascii="Arial" w:hAnsi="Arial" w:cs="Arial"/>
          <w:lang w:val="en-US"/>
        </w:rPr>
        <w:t>ed</w:t>
      </w:r>
      <w:proofErr w:type="spellEnd"/>
      <w:r w:rsidR="00932911">
        <w:rPr>
          <w:rFonts w:ascii="Arial" w:hAnsi="Arial" w:cs="Arial"/>
          <w:lang w:val="en-US"/>
        </w:rPr>
        <w:t xml:space="preserve"> and managed. A member</w:t>
      </w:r>
      <w:r w:rsidRPr="0087338D">
        <w:rPr>
          <w:rFonts w:ascii="Arial" w:hAnsi="Arial" w:cs="Arial"/>
          <w:lang w:val="en-US"/>
        </w:rPr>
        <w:t xml:space="preserve"> enquired about </w:t>
      </w:r>
      <w:r w:rsidR="00932911">
        <w:rPr>
          <w:rFonts w:ascii="Arial" w:hAnsi="Arial" w:cs="Arial"/>
          <w:lang w:val="en-US"/>
        </w:rPr>
        <w:t xml:space="preserve">current costs associated with </w:t>
      </w:r>
      <w:r w:rsidRPr="0087338D">
        <w:rPr>
          <w:rFonts w:ascii="Arial" w:hAnsi="Arial" w:cs="Arial"/>
          <w:lang w:val="en-US"/>
        </w:rPr>
        <w:t xml:space="preserve">regulation and the CEO said they </w:t>
      </w:r>
      <w:r w:rsidR="004F07AB">
        <w:rPr>
          <w:rFonts w:ascii="Arial" w:hAnsi="Arial" w:cs="Arial"/>
          <w:lang w:val="en-US"/>
        </w:rPr>
        <w:t>are covered</w:t>
      </w:r>
      <w:r w:rsidRPr="0087338D">
        <w:rPr>
          <w:rFonts w:ascii="Arial" w:hAnsi="Arial" w:cs="Arial"/>
          <w:lang w:val="en-US"/>
        </w:rPr>
        <w:t xml:space="preserve"> from operating costs </w:t>
      </w:r>
      <w:r w:rsidR="00932911">
        <w:rPr>
          <w:rFonts w:ascii="Arial" w:hAnsi="Arial" w:cs="Arial"/>
          <w:lang w:val="en-US"/>
        </w:rPr>
        <w:t>not</w:t>
      </w:r>
      <w:r w:rsidRPr="0087338D">
        <w:rPr>
          <w:rFonts w:ascii="Arial" w:hAnsi="Arial" w:cs="Arial"/>
          <w:lang w:val="en-US"/>
        </w:rPr>
        <w:t xml:space="preserve"> reserves</w:t>
      </w:r>
      <w:r w:rsidR="00932911">
        <w:rPr>
          <w:rFonts w:ascii="Arial" w:hAnsi="Arial" w:cs="Arial"/>
          <w:lang w:val="en-US"/>
        </w:rPr>
        <w:t xml:space="preserve"> but</w:t>
      </w:r>
      <w:r w:rsidR="004F07AB">
        <w:rPr>
          <w:rFonts w:ascii="Arial" w:hAnsi="Arial" w:cs="Arial"/>
          <w:lang w:val="en-US"/>
        </w:rPr>
        <w:t xml:space="preserve"> as</w:t>
      </w:r>
      <w:r w:rsidRPr="0087338D">
        <w:rPr>
          <w:rFonts w:ascii="Arial" w:hAnsi="Arial" w:cs="Arial"/>
          <w:lang w:val="en-US"/>
        </w:rPr>
        <w:t xml:space="preserve"> Council is operating on a breakeven basis</w:t>
      </w:r>
      <w:r w:rsidR="004F07AB">
        <w:rPr>
          <w:rFonts w:ascii="Arial" w:hAnsi="Arial" w:cs="Arial"/>
          <w:lang w:val="en-US"/>
        </w:rPr>
        <w:t xml:space="preserve"> it </w:t>
      </w:r>
      <w:r w:rsidR="00932911">
        <w:rPr>
          <w:rFonts w:ascii="Arial" w:hAnsi="Arial" w:cs="Arial"/>
          <w:lang w:val="en-US"/>
        </w:rPr>
        <w:t xml:space="preserve">would face challenge in meeting the </w:t>
      </w:r>
      <w:r w:rsidR="004F07AB">
        <w:rPr>
          <w:rFonts w:ascii="Arial" w:hAnsi="Arial" w:cs="Arial"/>
          <w:lang w:val="en-US"/>
        </w:rPr>
        <w:t xml:space="preserve">full </w:t>
      </w:r>
      <w:r w:rsidR="00932911">
        <w:rPr>
          <w:rFonts w:ascii="Arial" w:hAnsi="Arial" w:cs="Arial"/>
          <w:lang w:val="en-US"/>
        </w:rPr>
        <w:t>costs of regulation in due course</w:t>
      </w:r>
      <w:r w:rsidRPr="0087338D">
        <w:rPr>
          <w:rFonts w:ascii="Arial" w:hAnsi="Arial" w:cs="Arial"/>
          <w:lang w:val="en-US"/>
        </w:rPr>
        <w:t xml:space="preserve">.  </w:t>
      </w:r>
      <w:r w:rsidR="00932911">
        <w:rPr>
          <w:rFonts w:ascii="Arial" w:hAnsi="Arial" w:cs="Arial"/>
          <w:lang w:val="en-US"/>
        </w:rPr>
        <w:t>It was</w:t>
      </w:r>
      <w:r w:rsidR="004F07AB">
        <w:rPr>
          <w:rFonts w:ascii="Arial" w:hAnsi="Arial" w:cs="Arial"/>
          <w:lang w:val="en-US"/>
        </w:rPr>
        <w:t xml:space="preserve"> </w:t>
      </w:r>
      <w:r w:rsidRPr="0087338D">
        <w:rPr>
          <w:rFonts w:ascii="Arial" w:hAnsi="Arial" w:cs="Arial"/>
          <w:lang w:val="en-US"/>
        </w:rPr>
        <w:t xml:space="preserve">asked how other GTCs pay for regulation and the CEO advised that this was </w:t>
      </w:r>
      <w:r w:rsidR="00932911">
        <w:rPr>
          <w:rFonts w:ascii="Arial" w:hAnsi="Arial" w:cs="Arial"/>
          <w:lang w:val="en-US"/>
        </w:rPr>
        <w:t>covered from their annual income which is mainly derived from registration fees.</w:t>
      </w:r>
      <w:r w:rsidRPr="0087338D">
        <w:rPr>
          <w:rFonts w:ascii="Arial" w:hAnsi="Arial" w:cs="Arial"/>
          <w:lang w:val="en-US"/>
        </w:rPr>
        <w:t xml:space="preserve">  The Chair added that </w:t>
      </w:r>
      <w:r w:rsidR="00932911">
        <w:rPr>
          <w:rFonts w:ascii="Arial" w:hAnsi="Arial" w:cs="Arial"/>
          <w:lang w:val="en-US"/>
        </w:rPr>
        <w:t>GTC</w:t>
      </w:r>
      <w:r w:rsidR="004F07AB">
        <w:rPr>
          <w:rFonts w:ascii="Arial" w:hAnsi="Arial" w:cs="Arial"/>
          <w:lang w:val="en-US"/>
        </w:rPr>
        <w:t>NI registration</w:t>
      </w:r>
      <w:r w:rsidRPr="0087338D">
        <w:rPr>
          <w:rFonts w:ascii="Arial" w:hAnsi="Arial" w:cs="Arial"/>
          <w:lang w:val="en-US"/>
        </w:rPr>
        <w:t xml:space="preserve"> fees were </w:t>
      </w:r>
      <w:r w:rsidR="00932911">
        <w:rPr>
          <w:rFonts w:ascii="Arial" w:hAnsi="Arial" w:cs="Arial"/>
          <w:lang w:val="en-US"/>
        </w:rPr>
        <w:t>paid by DE</w:t>
      </w:r>
      <w:r w:rsidRPr="0087338D">
        <w:rPr>
          <w:rFonts w:ascii="Arial" w:hAnsi="Arial" w:cs="Arial"/>
          <w:lang w:val="en-US"/>
        </w:rPr>
        <w:t xml:space="preserve"> in the early days of the Council. </w:t>
      </w:r>
      <w:r w:rsidR="00932911">
        <w:rPr>
          <w:rFonts w:ascii="Arial" w:hAnsi="Arial" w:cs="Arial"/>
          <w:lang w:val="en-US"/>
        </w:rPr>
        <w:t xml:space="preserve"> A query was raised as to</w:t>
      </w:r>
      <w:r w:rsidR="004F07AB">
        <w:rPr>
          <w:rFonts w:ascii="Arial" w:hAnsi="Arial" w:cs="Arial"/>
          <w:lang w:val="en-US"/>
        </w:rPr>
        <w:t xml:space="preserve"> </w:t>
      </w:r>
      <w:r w:rsidRPr="0087338D">
        <w:rPr>
          <w:rFonts w:ascii="Arial" w:hAnsi="Arial" w:cs="Arial"/>
          <w:lang w:val="en-US"/>
        </w:rPr>
        <w:t>what other income the Council</w:t>
      </w:r>
      <w:r w:rsidR="00932911">
        <w:rPr>
          <w:rFonts w:ascii="Arial" w:hAnsi="Arial" w:cs="Arial"/>
          <w:lang w:val="en-US"/>
        </w:rPr>
        <w:t xml:space="preserve"> </w:t>
      </w:r>
      <w:r w:rsidR="004F07AB">
        <w:rPr>
          <w:rFonts w:ascii="Arial" w:hAnsi="Arial" w:cs="Arial"/>
          <w:lang w:val="en-US"/>
        </w:rPr>
        <w:t xml:space="preserve">could </w:t>
      </w:r>
      <w:r w:rsidR="00932911">
        <w:rPr>
          <w:rFonts w:ascii="Arial" w:hAnsi="Arial" w:cs="Arial"/>
          <w:lang w:val="en-US"/>
        </w:rPr>
        <w:t>receive</w:t>
      </w:r>
      <w:r w:rsidR="004C4CB4">
        <w:rPr>
          <w:rFonts w:ascii="Arial" w:hAnsi="Arial" w:cs="Arial"/>
          <w:lang w:val="en-US"/>
        </w:rPr>
        <w:t>.</w:t>
      </w:r>
      <w:r w:rsidRPr="0087338D">
        <w:rPr>
          <w:rFonts w:ascii="Arial" w:hAnsi="Arial" w:cs="Arial"/>
          <w:lang w:val="en-US"/>
        </w:rPr>
        <w:t xml:space="preserve">  The CEO </w:t>
      </w:r>
      <w:r w:rsidR="00932911">
        <w:rPr>
          <w:rFonts w:ascii="Arial" w:hAnsi="Arial" w:cs="Arial"/>
          <w:lang w:val="en-US"/>
        </w:rPr>
        <w:t xml:space="preserve">outlined a number of possible options but pursuing such options would need to be on </w:t>
      </w:r>
      <w:r w:rsidR="004F07AB">
        <w:rPr>
          <w:rFonts w:ascii="Arial" w:hAnsi="Arial" w:cs="Arial"/>
          <w:lang w:val="en-US"/>
        </w:rPr>
        <w:t xml:space="preserve">the </w:t>
      </w:r>
      <w:r w:rsidR="00932911">
        <w:rPr>
          <w:rFonts w:ascii="Arial" w:hAnsi="Arial" w:cs="Arial"/>
          <w:lang w:val="en-US"/>
        </w:rPr>
        <w:t>basis on informed decisions of the Council.  A member</w:t>
      </w:r>
      <w:r w:rsidR="004F07AB">
        <w:rPr>
          <w:rFonts w:ascii="Arial" w:hAnsi="Arial" w:cs="Arial"/>
          <w:lang w:val="en-US"/>
        </w:rPr>
        <w:t xml:space="preserve"> </w:t>
      </w:r>
      <w:r w:rsidR="004F0D1D" w:rsidRPr="0087338D">
        <w:rPr>
          <w:rFonts w:ascii="Arial" w:hAnsi="Arial" w:cs="Arial"/>
          <w:lang w:val="en-US"/>
        </w:rPr>
        <w:t>enquired if there would be</w:t>
      </w:r>
      <w:r w:rsidR="00932911">
        <w:rPr>
          <w:rFonts w:ascii="Arial" w:hAnsi="Arial" w:cs="Arial"/>
          <w:lang w:val="en-US"/>
        </w:rPr>
        <w:t xml:space="preserve"> a need for</w:t>
      </w:r>
      <w:r w:rsidR="004F0D1D" w:rsidRPr="0087338D">
        <w:rPr>
          <w:rFonts w:ascii="Arial" w:hAnsi="Arial" w:cs="Arial"/>
          <w:lang w:val="en-US"/>
        </w:rPr>
        <w:t xml:space="preserve"> more staff to deal wit</w:t>
      </w:r>
      <w:r w:rsidR="0087338D">
        <w:rPr>
          <w:rFonts w:ascii="Arial" w:hAnsi="Arial" w:cs="Arial"/>
          <w:lang w:val="en-US"/>
        </w:rPr>
        <w:t xml:space="preserve">h regulation.  The CEO </w:t>
      </w:r>
      <w:r w:rsidR="00932911">
        <w:rPr>
          <w:rFonts w:ascii="Arial" w:hAnsi="Arial" w:cs="Arial"/>
          <w:lang w:val="en-US"/>
        </w:rPr>
        <w:t xml:space="preserve">indicated that this is likely though dependent on the process to be followed in light of revised legislation. If the range of </w:t>
      </w:r>
      <w:r w:rsidR="004F0D1D" w:rsidRPr="0087338D">
        <w:rPr>
          <w:rFonts w:ascii="Arial" w:hAnsi="Arial" w:cs="Arial"/>
          <w:lang w:val="en-US"/>
        </w:rPr>
        <w:t>sanctions</w:t>
      </w:r>
      <w:r w:rsidR="00932911">
        <w:rPr>
          <w:rFonts w:ascii="Arial" w:hAnsi="Arial" w:cs="Arial"/>
          <w:lang w:val="en-US"/>
        </w:rPr>
        <w:t xml:space="preserve"> open to</w:t>
      </w:r>
      <w:r w:rsidR="004F0D1D" w:rsidRPr="0087338D">
        <w:rPr>
          <w:rFonts w:ascii="Arial" w:hAnsi="Arial" w:cs="Arial"/>
          <w:lang w:val="en-US"/>
        </w:rPr>
        <w:t xml:space="preserve"> the Council </w:t>
      </w:r>
      <w:r w:rsidR="00932911">
        <w:rPr>
          <w:rFonts w:ascii="Arial" w:hAnsi="Arial" w:cs="Arial"/>
          <w:lang w:val="en-US"/>
        </w:rPr>
        <w:t xml:space="preserve">increased then there is every likelihood that caseload would increase. </w:t>
      </w:r>
      <w:r w:rsidR="004F0D1D" w:rsidRPr="0087338D">
        <w:rPr>
          <w:rFonts w:ascii="Arial" w:hAnsi="Arial" w:cs="Arial"/>
          <w:lang w:val="en-US"/>
        </w:rPr>
        <w:t xml:space="preserve">   </w:t>
      </w:r>
      <w:r w:rsidR="00932911">
        <w:rPr>
          <w:rFonts w:ascii="Arial" w:hAnsi="Arial" w:cs="Arial"/>
          <w:lang w:val="en-US"/>
        </w:rPr>
        <w:t xml:space="preserve"> </w:t>
      </w:r>
    </w:p>
    <w:p w:rsidR="004F07AB" w:rsidRDefault="004F07AB" w:rsidP="00E90192">
      <w:pPr>
        <w:rPr>
          <w:rFonts w:ascii="Arial" w:hAnsi="Arial" w:cs="Arial"/>
          <w:lang w:val="en-US"/>
        </w:rPr>
      </w:pPr>
    </w:p>
    <w:p w:rsidR="004F0D1D" w:rsidRPr="0087338D" w:rsidRDefault="004F0D1D" w:rsidP="00E90192">
      <w:pPr>
        <w:rPr>
          <w:rFonts w:ascii="Arial" w:hAnsi="Arial" w:cs="Arial"/>
          <w:i/>
          <w:lang w:val="en-US"/>
        </w:rPr>
      </w:pPr>
      <w:proofErr w:type="spellStart"/>
      <w:r w:rsidRPr="0087338D">
        <w:rPr>
          <w:rFonts w:ascii="Arial" w:hAnsi="Arial" w:cs="Arial"/>
          <w:i/>
          <w:lang w:val="en-US"/>
        </w:rPr>
        <w:t>SMcE</w:t>
      </w:r>
      <w:proofErr w:type="spellEnd"/>
      <w:r w:rsidRPr="0087338D">
        <w:rPr>
          <w:rFonts w:ascii="Arial" w:hAnsi="Arial" w:cs="Arial"/>
          <w:i/>
          <w:lang w:val="en-US"/>
        </w:rPr>
        <w:t xml:space="preserve"> left meeting for 5 minutes</w:t>
      </w:r>
    </w:p>
    <w:p w:rsidR="004F0D1D" w:rsidRPr="0087338D" w:rsidRDefault="004F0D1D" w:rsidP="00E90192">
      <w:pPr>
        <w:rPr>
          <w:rFonts w:ascii="Arial" w:hAnsi="Arial" w:cs="Arial"/>
          <w:i/>
          <w:lang w:val="en-US"/>
        </w:rPr>
      </w:pPr>
    </w:p>
    <w:p w:rsidR="004F0D1D" w:rsidRPr="0087338D" w:rsidRDefault="00DD09CF" w:rsidP="00E90192">
      <w:pPr>
        <w:rPr>
          <w:rFonts w:ascii="Arial" w:hAnsi="Arial" w:cs="Arial"/>
          <w:lang w:val="en-US"/>
        </w:rPr>
      </w:pPr>
      <w:r>
        <w:rPr>
          <w:rFonts w:ascii="Arial" w:hAnsi="Arial" w:cs="Arial"/>
          <w:lang w:val="en-US"/>
        </w:rPr>
        <w:t>Members discussed how reserves are</w:t>
      </w:r>
      <w:r w:rsidR="004F0D1D" w:rsidRPr="0087338D">
        <w:rPr>
          <w:rFonts w:ascii="Arial" w:hAnsi="Arial" w:cs="Arial"/>
          <w:lang w:val="en-US"/>
        </w:rPr>
        <w:t xml:space="preserve"> </w:t>
      </w:r>
      <w:proofErr w:type="spellStart"/>
      <w:r w:rsidR="004F07AB">
        <w:rPr>
          <w:rFonts w:ascii="Arial" w:hAnsi="Arial" w:cs="Arial"/>
          <w:lang w:val="en-US"/>
        </w:rPr>
        <w:t>categoris</w:t>
      </w:r>
      <w:r>
        <w:rPr>
          <w:rFonts w:ascii="Arial" w:hAnsi="Arial" w:cs="Arial"/>
          <w:lang w:val="en-US"/>
        </w:rPr>
        <w:t>ed</w:t>
      </w:r>
      <w:proofErr w:type="spellEnd"/>
      <w:r>
        <w:rPr>
          <w:rFonts w:ascii="Arial" w:hAnsi="Arial" w:cs="Arial"/>
          <w:lang w:val="en-US"/>
        </w:rPr>
        <w:t>.</w:t>
      </w:r>
    </w:p>
    <w:p w:rsidR="004F0D1D" w:rsidRPr="0087338D" w:rsidRDefault="004F0D1D" w:rsidP="00E90192">
      <w:pPr>
        <w:rPr>
          <w:rFonts w:ascii="Arial" w:hAnsi="Arial" w:cs="Arial"/>
          <w:lang w:val="en-US"/>
        </w:rPr>
      </w:pPr>
    </w:p>
    <w:p w:rsidR="00DD09CF" w:rsidRDefault="00DD09CF" w:rsidP="00E90192">
      <w:pPr>
        <w:rPr>
          <w:rFonts w:ascii="Arial" w:hAnsi="Arial" w:cs="Arial"/>
          <w:lang w:val="en-US"/>
        </w:rPr>
      </w:pPr>
      <w:r>
        <w:rPr>
          <w:rFonts w:ascii="Arial" w:hAnsi="Arial" w:cs="Arial"/>
          <w:lang w:val="en-US"/>
        </w:rPr>
        <w:t>It was</w:t>
      </w:r>
      <w:r w:rsidR="004F0D1D" w:rsidRPr="0087338D">
        <w:rPr>
          <w:rFonts w:ascii="Arial" w:hAnsi="Arial" w:cs="Arial"/>
          <w:lang w:val="en-US"/>
        </w:rPr>
        <w:t xml:space="preserve"> explained</w:t>
      </w:r>
      <w:r>
        <w:rPr>
          <w:rFonts w:ascii="Arial" w:hAnsi="Arial" w:cs="Arial"/>
          <w:lang w:val="en-US"/>
        </w:rPr>
        <w:t xml:space="preserve"> that GTCNI needs the approval of DE to access its reserves.</w:t>
      </w:r>
      <w:r w:rsidR="004F07AB">
        <w:rPr>
          <w:rFonts w:ascii="Arial" w:hAnsi="Arial" w:cs="Arial"/>
          <w:lang w:val="en-US"/>
        </w:rPr>
        <w:t xml:space="preserve"> </w:t>
      </w:r>
      <w:r>
        <w:rPr>
          <w:rFonts w:ascii="Arial" w:hAnsi="Arial" w:cs="Arial"/>
          <w:lang w:val="en-US"/>
        </w:rPr>
        <w:t xml:space="preserve">That </w:t>
      </w:r>
      <w:r w:rsidR="004F0D1D" w:rsidRPr="0087338D">
        <w:rPr>
          <w:rFonts w:ascii="Arial" w:hAnsi="Arial" w:cs="Arial"/>
          <w:lang w:val="en-US"/>
        </w:rPr>
        <w:t xml:space="preserve">the </w:t>
      </w:r>
      <w:r>
        <w:rPr>
          <w:rFonts w:ascii="Arial" w:hAnsi="Arial" w:cs="Arial"/>
          <w:lang w:val="en-US"/>
        </w:rPr>
        <w:t xml:space="preserve">level </w:t>
      </w:r>
      <w:r w:rsidR="004F07AB">
        <w:rPr>
          <w:rFonts w:ascii="Arial" w:hAnsi="Arial" w:cs="Arial"/>
          <w:lang w:val="en-US"/>
        </w:rPr>
        <w:t xml:space="preserve">of </w:t>
      </w:r>
      <w:r w:rsidR="004F0D1D" w:rsidRPr="0087338D">
        <w:rPr>
          <w:rFonts w:ascii="Arial" w:hAnsi="Arial" w:cs="Arial"/>
          <w:lang w:val="en-US"/>
        </w:rPr>
        <w:t>pension liability</w:t>
      </w:r>
      <w:r>
        <w:rPr>
          <w:rFonts w:ascii="Arial" w:hAnsi="Arial" w:cs="Arial"/>
          <w:lang w:val="en-US"/>
        </w:rPr>
        <w:t xml:space="preserve"> (£1.1m)</w:t>
      </w:r>
      <w:r w:rsidR="004F07AB">
        <w:rPr>
          <w:rFonts w:ascii="Arial" w:hAnsi="Arial" w:cs="Arial"/>
          <w:lang w:val="en-US"/>
        </w:rPr>
        <w:t xml:space="preserve"> </w:t>
      </w:r>
      <w:r w:rsidR="004F0D1D" w:rsidRPr="0087338D">
        <w:rPr>
          <w:rFonts w:ascii="Arial" w:hAnsi="Arial" w:cs="Arial"/>
          <w:lang w:val="en-US"/>
        </w:rPr>
        <w:t xml:space="preserve">was being looked </w:t>
      </w:r>
      <w:r>
        <w:rPr>
          <w:rFonts w:ascii="Arial" w:hAnsi="Arial" w:cs="Arial"/>
          <w:lang w:val="en-US"/>
        </w:rPr>
        <w:t>into</w:t>
      </w:r>
      <w:r w:rsidR="004F0D1D" w:rsidRPr="0087338D">
        <w:rPr>
          <w:rFonts w:ascii="Arial" w:hAnsi="Arial" w:cs="Arial"/>
          <w:lang w:val="en-US"/>
        </w:rPr>
        <w:t xml:space="preserve"> </w:t>
      </w:r>
      <w:r>
        <w:rPr>
          <w:rFonts w:ascii="Arial" w:hAnsi="Arial" w:cs="Arial"/>
          <w:lang w:val="en-US"/>
        </w:rPr>
        <w:t xml:space="preserve">presently </w:t>
      </w:r>
      <w:r w:rsidR="004F0D1D" w:rsidRPr="0087338D">
        <w:rPr>
          <w:rFonts w:ascii="Arial" w:hAnsi="Arial" w:cs="Arial"/>
          <w:lang w:val="en-US"/>
        </w:rPr>
        <w:t>by the Audit Office</w:t>
      </w:r>
      <w:r>
        <w:rPr>
          <w:rFonts w:ascii="Arial" w:hAnsi="Arial" w:cs="Arial"/>
          <w:lang w:val="en-US"/>
        </w:rPr>
        <w:t xml:space="preserve"> to determine if appropriate.</w:t>
      </w:r>
      <w:r w:rsidR="004F07AB">
        <w:rPr>
          <w:rFonts w:ascii="Arial" w:hAnsi="Arial" w:cs="Arial"/>
          <w:lang w:val="en-US"/>
        </w:rPr>
        <w:t xml:space="preserve"> It was</w:t>
      </w:r>
      <w:r>
        <w:rPr>
          <w:rFonts w:ascii="Arial" w:hAnsi="Arial" w:cs="Arial"/>
          <w:lang w:val="en-US"/>
        </w:rPr>
        <w:t xml:space="preserve"> noted that the restricted reserve</w:t>
      </w:r>
      <w:r w:rsidR="004F07AB">
        <w:rPr>
          <w:rFonts w:ascii="Arial" w:hAnsi="Arial" w:cs="Arial"/>
          <w:lang w:val="en-US"/>
        </w:rPr>
        <w:t>,</w:t>
      </w:r>
      <w:r>
        <w:rPr>
          <w:rFonts w:ascii="Arial" w:hAnsi="Arial" w:cs="Arial"/>
          <w:lang w:val="en-US"/>
        </w:rPr>
        <w:t xml:space="preserve"> as based on the policy </w:t>
      </w:r>
      <w:r w:rsidR="004F07AB">
        <w:rPr>
          <w:rFonts w:ascii="Arial" w:hAnsi="Arial" w:cs="Arial"/>
          <w:lang w:val="en-US"/>
        </w:rPr>
        <w:t>(</w:t>
      </w:r>
      <w:r>
        <w:rPr>
          <w:rFonts w:ascii="Arial" w:hAnsi="Arial" w:cs="Arial"/>
          <w:lang w:val="en-US"/>
        </w:rPr>
        <w:t>including liabilities and contingency) currently equated to</w:t>
      </w:r>
      <w:r w:rsidR="004F0D1D" w:rsidRPr="0087338D">
        <w:rPr>
          <w:rFonts w:ascii="Arial" w:hAnsi="Arial" w:cs="Arial"/>
          <w:lang w:val="en-US"/>
        </w:rPr>
        <w:t xml:space="preserve"> £2.2 million</w:t>
      </w:r>
      <w:r>
        <w:rPr>
          <w:rFonts w:ascii="Arial" w:hAnsi="Arial" w:cs="Arial"/>
          <w:lang w:val="en-US"/>
        </w:rPr>
        <w:t xml:space="preserve"> but that actual reserves held were £1.84m, It was stressed </w:t>
      </w:r>
      <w:r w:rsidR="004F0D1D" w:rsidRPr="0087338D">
        <w:rPr>
          <w:rFonts w:ascii="Arial" w:hAnsi="Arial" w:cs="Arial"/>
          <w:lang w:val="en-US"/>
        </w:rPr>
        <w:t>that the likelihood o</w:t>
      </w:r>
      <w:r w:rsidR="004F07AB">
        <w:rPr>
          <w:rFonts w:ascii="Arial" w:hAnsi="Arial" w:cs="Arial"/>
          <w:lang w:val="en-US"/>
        </w:rPr>
        <w:t>f all liabilities</w:t>
      </w:r>
      <w:r w:rsidR="004F0D1D" w:rsidRPr="0087338D">
        <w:rPr>
          <w:rFonts w:ascii="Arial" w:hAnsi="Arial" w:cs="Arial"/>
          <w:lang w:val="en-US"/>
        </w:rPr>
        <w:t xml:space="preserve"> being called on</w:t>
      </w:r>
      <w:r>
        <w:rPr>
          <w:rFonts w:ascii="Arial" w:hAnsi="Arial" w:cs="Arial"/>
          <w:lang w:val="en-US"/>
        </w:rPr>
        <w:t xml:space="preserve"> at the same time or in the near future was presently low and there is no major cause for concern at present. The position did however reinforce the need for the Council to undertake a strategic review of income as reflected in the Corporate Plan</w:t>
      </w:r>
      <w:r w:rsidR="00D70FA6" w:rsidRPr="0087338D">
        <w:rPr>
          <w:rFonts w:ascii="Arial" w:hAnsi="Arial" w:cs="Arial"/>
          <w:lang w:val="en-US"/>
        </w:rPr>
        <w:t xml:space="preserve">  The TFA explained that the pension liability would only be payable if GTCNI were to close.  </w:t>
      </w:r>
    </w:p>
    <w:p w:rsidR="00DD09CF" w:rsidRDefault="00DD09CF" w:rsidP="00E90192">
      <w:pPr>
        <w:rPr>
          <w:rFonts w:ascii="Arial" w:hAnsi="Arial" w:cs="Arial"/>
          <w:lang w:val="en-US"/>
        </w:rPr>
      </w:pPr>
    </w:p>
    <w:p w:rsidR="00D70FA6" w:rsidRPr="0087338D" w:rsidRDefault="00D70FA6" w:rsidP="00E90192">
      <w:pPr>
        <w:rPr>
          <w:rFonts w:ascii="Arial" w:hAnsi="Arial" w:cs="Arial"/>
          <w:lang w:val="en-US"/>
        </w:rPr>
      </w:pPr>
      <w:r w:rsidRPr="0087338D">
        <w:rPr>
          <w:rFonts w:ascii="Arial" w:hAnsi="Arial" w:cs="Arial"/>
          <w:lang w:val="en-US"/>
        </w:rPr>
        <w:lastRenderedPageBreak/>
        <w:t xml:space="preserve">The CEO </w:t>
      </w:r>
      <w:r w:rsidR="00DD09CF">
        <w:rPr>
          <w:rFonts w:ascii="Arial" w:hAnsi="Arial" w:cs="Arial"/>
          <w:lang w:val="en-US"/>
        </w:rPr>
        <w:t xml:space="preserve">asked </w:t>
      </w:r>
      <w:r w:rsidRPr="0087338D">
        <w:rPr>
          <w:rFonts w:ascii="Arial" w:hAnsi="Arial" w:cs="Arial"/>
          <w:lang w:val="en-US"/>
        </w:rPr>
        <w:t xml:space="preserve">if members were </w:t>
      </w:r>
      <w:r w:rsidR="00DD09CF">
        <w:rPr>
          <w:rFonts w:ascii="Arial" w:hAnsi="Arial" w:cs="Arial"/>
          <w:lang w:val="en-US"/>
        </w:rPr>
        <w:t>content</w:t>
      </w:r>
      <w:r w:rsidR="004F07AB">
        <w:rPr>
          <w:rFonts w:ascii="Arial" w:hAnsi="Arial" w:cs="Arial"/>
          <w:lang w:val="en-US"/>
        </w:rPr>
        <w:t xml:space="preserve"> </w:t>
      </w:r>
      <w:r w:rsidRPr="0087338D">
        <w:rPr>
          <w:rFonts w:ascii="Arial" w:hAnsi="Arial" w:cs="Arial"/>
          <w:lang w:val="en-US"/>
        </w:rPr>
        <w:t xml:space="preserve">with the </w:t>
      </w:r>
      <w:r w:rsidR="00DD09CF">
        <w:rPr>
          <w:rFonts w:ascii="Arial" w:hAnsi="Arial" w:cs="Arial"/>
          <w:lang w:val="en-US"/>
        </w:rPr>
        <w:t>policy.</w:t>
      </w:r>
      <w:r w:rsidRPr="0087338D">
        <w:rPr>
          <w:rFonts w:ascii="Arial" w:hAnsi="Arial" w:cs="Arial"/>
          <w:lang w:val="en-US"/>
        </w:rPr>
        <w:t xml:space="preserve"> </w:t>
      </w:r>
      <w:r w:rsidR="00DD09CF">
        <w:rPr>
          <w:rFonts w:ascii="Arial" w:hAnsi="Arial" w:cs="Arial"/>
          <w:lang w:val="en-US"/>
        </w:rPr>
        <w:t xml:space="preserve">A member </w:t>
      </w:r>
      <w:r w:rsidRPr="0087338D">
        <w:rPr>
          <w:rFonts w:ascii="Arial" w:hAnsi="Arial" w:cs="Arial"/>
          <w:lang w:val="en-US"/>
        </w:rPr>
        <w:t>asked how</w:t>
      </w:r>
      <w:r w:rsidR="00DD09CF">
        <w:rPr>
          <w:rFonts w:ascii="Arial" w:hAnsi="Arial" w:cs="Arial"/>
          <w:lang w:val="en-US"/>
        </w:rPr>
        <w:t xml:space="preserve"> the current position is reflected on the Risk Register.</w:t>
      </w:r>
      <w:r w:rsidRPr="0087338D">
        <w:rPr>
          <w:rFonts w:ascii="Arial" w:hAnsi="Arial" w:cs="Arial"/>
          <w:lang w:val="en-US"/>
        </w:rPr>
        <w:t xml:space="preserve">  The CEO indicated </w:t>
      </w:r>
      <w:r w:rsidR="00DD09CF">
        <w:rPr>
          <w:rFonts w:ascii="Arial" w:hAnsi="Arial" w:cs="Arial"/>
          <w:lang w:val="en-US"/>
        </w:rPr>
        <w:t>it w</w:t>
      </w:r>
      <w:r w:rsidR="00681AAC">
        <w:rPr>
          <w:rFonts w:ascii="Arial" w:hAnsi="Arial" w:cs="Arial"/>
          <w:lang w:val="en-US"/>
        </w:rPr>
        <w:t>ould be under Corporate Risk 6</w:t>
      </w:r>
      <w:r w:rsidR="004F07AB">
        <w:rPr>
          <w:rFonts w:ascii="Arial" w:hAnsi="Arial" w:cs="Arial"/>
          <w:lang w:val="en-US"/>
        </w:rPr>
        <w:t xml:space="preserve"> </w:t>
      </w:r>
      <w:r w:rsidR="00DD09CF">
        <w:rPr>
          <w:rFonts w:ascii="Arial" w:hAnsi="Arial" w:cs="Arial"/>
          <w:lang w:val="en-US"/>
        </w:rPr>
        <w:t xml:space="preserve">referring to financial viability. </w:t>
      </w:r>
      <w:r w:rsidRPr="0087338D">
        <w:rPr>
          <w:rFonts w:ascii="Arial" w:hAnsi="Arial" w:cs="Arial"/>
          <w:lang w:val="en-US"/>
        </w:rPr>
        <w:t xml:space="preserve">  Members advised that they were content</w:t>
      </w:r>
      <w:r w:rsidR="00DD09CF">
        <w:rPr>
          <w:rFonts w:ascii="Arial" w:hAnsi="Arial" w:cs="Arial"/>
          <w:lang w:val="en-US"/>
        </w:rPr>
        <w:t xml:space="preserve"> to approve the policy</w:t>
      </w:r>
      <w:r w:rsidR="00681AAC">
        <w:rPr>
          <w:rFonts w:ascii="Arial" w:hAnsi="Arial" w:cs="Arial"/>
          <w:lang w:val="en-US"/>
        </w:rPr>
        <w:t xml:space="preserve"> but would like their concern</w:t>
      </w:r>
      <w:r w:rsidRPr="0087338D">
        <w:rPr>
          <w:rFonts w:ascii="Arial" w:hAnsi="Arial" w:cs="Arial"/>
          <w:lang w:val="en-US"/>
        </w:rPr>
        <w:t xml:space="preserve"> noted regarding the current liabilities exceeding the reserves.</w:t>
      </w:r>
      <w:r w:rsidR="00602DB5">
        <w:rPr>
          <w:rFonts w:ascii="Arial" w:hAnsi="Arial" w:cs="Arial"/>
          <w:lang w:val="en-US"/>
        </w:rPr>
        <w:t xml:space="preserve"> </w:t>
      </w:r>
    </w:p>
    <w:p w:rsidR="00D70FA6" w:rsidRPr="0087338D" w:rsidRDefault="00D70FA6" w:rsidP="00E90192">
      <w:pPr>
        <w:rPr>
          <w:rFonts w:ascii="Arial" w:hAnsi="Arial" w:cs="Arial"/>
          <w:lang w:val="en-US"/>
        </w:rPr>
      </w:pPr>
    </w:p>
    <w:p w:rsidR="00602DB5" w:rsidRDefault="00602DB5" w:rsidP="00E90192">
      <w:pPr>
        <w:rPr>
          <w:rFonts w:ascii="Arial" w:hAnsi="Arial" w:cs="Arial"/>
          <w:lang w:val="en-US"/>
        </w:rPr>
      </w:pPr>
      <w:r>
        <w:rPr>
          <w:rFonts w:ascii="Arial" w:hAnsi="Arial" w:cs="Arial"/>
          <w:lang w:val="en-US"/>
        </w:rPr>
        <w:t>Members appreciated the</w:t>
      </w:r>
      <w:r w:rsidR="004F07AB">
        <w:rPr>
          <w:rFonts w:ascii="Arial" w:hAnsi="Arial" w:cs="Arial"/>
          <w:lang w:val="en-US"/>
        </w:rPr>
        <w:t xml:space="preserve"> </w:t>
      </w:r>
      <w:r w:rsidR="00D70FA6" w:rsidRPr="0087338D">
        <w:rPr>
          <w:rFonts w:ascii="Arial" w:hAnsi="Arial" w:cs="Arial"/>
          <w:lang w:val="en-US"/>
        </w:rPr>
        <w:t>work of the CEO and TFA on this policy</w:t>
      </w:r>
    </w:p>
    <w:p w:rsidR="00D70FA6" w:rsidRPr="0038169A" w:rsidRDefault="00D70FA6" w:rsidP="00E90192">
      <w:pPr>
        <w:rPr>
          <w:rFonts w:ascii="Arial" w:hAnsi="Arial" w:cs="Arial"/>
          <w:color w:val="FF0000"/>
          <w:lang w:val="en-US"/>
        </w:rPr>
      </w:pPr>
    </w:p>
    <w:p w:rsidR="00D70FA6" w:rsidRPr="0087338D" w:rsidRDefault="00D70FA6" w:rsidP="00E90192">
      <w:pPr>
        <w:rPr>
          <w:rFonts w:ascii="Arial" w:hAnsi="Arial" w:cs="Arial"/>
          <w:lang w:val="en-US"/>
        </w:rPr>
      </w:pPr>
    </w:p>
    <w:p w:rsidR="00D70FA6" w:rsidRPr="0087338D" w:rsidRDefault="00D70FA6" w:rsidP="00E90192">
      <w:pPr>
        <w:rPr>
          <w:rFonts w:ascii="Arial" w:hAnsi="Arial" w:cs="Arial"/>
          <w:lang w:val="en-US"/>
        </w:rPr>
      </w:pPr>
      <w:r w:rsidRPr="0038169A">
        <w:rPr>
          <w:rFonts w:ascii="Arial" w:hAnsi="Arial" w:cs="Arial"/>
          <w:b/>
          <w:lang w:val="en-US"/>
        </w:rPr>
        <w:t>7.  Procurement and Contracts Register</w:t>
      </w:r>
      <w:r w:rsidR="0087338D" w:rsidRPr="0038169A">
        <w:rPr>
          <w:rFonts w:ascii="Arial" w:hAnsi="Arial" w:cs="Arial"/>
          <w:b/>
          <w:lang w:val="en-US"/>
        </w:rPr>
        <w:tab/>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rPr>
        <w:t>F&amp;GP/20/20/P03</w:t>
      </w:r>
    </w:p>
    <w:p w:rsidR="00D70FA6" w:rsidRPr="0087338D" w:rsidRDefault="00D70FA6" w:rsidP="00E90192">
      <w:pPr>
        <w:rPr>
          <w:rFonts w:ascii="Arial" w:hAnsi="Arial" w:cs="Arial"/>
          <w:lang w:val="en-US"/>
        </w:rPr>
      </w:pPr>
    </w:p>
    <w:p w:rsidR="00A612E2" w:rsidRDefault="00602DB5" w:rsidP="00E90192">
      <w:pPr>
        <w:rPr>
          <w:rFonts w:ascii="Arial" w:hAnsi="Arial" w:cs="Arial"/>
          <w:lang w:val="en-US"/>
        </w:rPr>
      </w:pPr>
      <w:r>
        <w:rPr>
          <w:rFonts w:ascii="Arial" w:hAnsi="Arial" w:cs="Arial"/>
          <w:lang w:val="en-US"/>
        </w:rPr>
        <w:t>Members reviewed the Contracts Register.</w:t>
      </w:r>
      <w:r w:rsidR="00681AAC">
        <w:rPr>
          <w:rFonts w:ascii="Arial" w:hAnsi="Arial" w:cs="Arial"/>
          <w:lang w:val="en-US"/>
        </w:rPr>
        <w:t xml:space="preserve"> </w:t>
      </w:r>
      <w:r w:rsidR="00D70FA6" w:rsidRPr="0087338D">
        <w:rPr>
          <w:rFonts w:ascii="Arial" w:hAnsi="Arial" w:cs="Arial"/>
          <w:lang w:val="en-US"/>
        </w:rPr>
        <w:t xml:space="preserve">The TFA </w:t>
      </w:r>
      <w:r>
        <w:rPr>
          <w:rFonts w:ascii="Arial" w:hAnsi="Arial" w:cs="Arial"/>
          <w:lang w:val="en-US"/>
        </w:rPr>
        <w:t xml:space="preserve">advised that GTCNI procure services under </w:t>
      </w:r>
      <w:r w:rsidR="00D70FA6" w:rsidRPr="0087338D">
        <w:rPr>
          <w:rFonts w:ascii="Arial" w:hAnsi="Arial" w:cs="Arial"/>
          <w:lang w:val="en-US"/>
        </w:rPr>
        <w:t>the NICS framework</w:t>
      </w:r>
      <w:r>
        <w:rPr>
          <w:rFonts w:ascii="Arial" w:hAnsi="Arial" w:cs="Arial"/>
          <w:lang w:val="en-US"/>
        </w:rPr>
        <w:t xml:space="preserve"> but in addition GTCNI</w:t>
      </w:r>
      <w:r w:rsidR="00D70FA6" w:rsidRPr="0087338D">
        <w:rPr>
          <w:rFonts w:ascii="Arial" w:hAnsi="Arial" w:cs="Arial"/>
          <w:lang w:val="en-US"/>
        </w:rPr>
        <w:t xml:space="preserve"> </w:t>
      </w:r>
      <w:r>
        <w:rPr>
          <w:rFonts w:ascii="Arial" w:hAnsi="Arial" w:cs="Arial"/>
          <w:lang w:val="en-US"/>
        </w:rPr>
        <w:t>have contracts arranged with suppliers in res</w:t>
      </w:r>
      <w:r w:rsidR="00681AAC">
        <w:rPr>
          <w:rFonts w:ascii="Arial" w:hAnsi="Arial" w:cs="Arial"/>
          <w:lang w:val="en-US"/>
        </w:rPr>
        <w:t xml:space="preserve">pect of registration IT system, HR, staff health, timekeeping, </w:t>
      </w:r>
      <w:r>
        <w:rPr>
          <w:rFonts w:ascii="Arial" w:hAnsi="Arial" w:cs="Arial"/>
          <w:lang w:val="en-US"/>
        </w:rPr>
        <w:t>legal services, internal audit and website</w:t>
      </w:r>
      <w:r w:rsidR="00681AAC">
        <w:rPr>
          <w:rFonts w:ascii="Arial" w:hAnsi="Arial" w:cs="Arial"/>
          <w:lang w:val="en-US"/>
        </w:rPr>
        <w:t xml:space="preserve">. </w:t>
      </w:r>
      <w:r w:rsidR="0045152C">
        <w:rPr>
          <w:rFonts w:ascii="Arial" w:hAnsi="Arial" w:cs="Arial"/>
          <w:lang w:val="en-US"/>
        </w:rPr>
        <w:t xml:space="preserve"> </w:t>
      </w:r>
      <w:r w:rsidR="00D70FA6" w:rsidRPr="0087338D">
        <w:rPr>
          <w:rFonts w:ascii="Arial" w:hAnsi="Arial" w:cs="Arial"/>
          <w:lang w:val="en-US"/>
        </w:rPr>
        <w:t xml:space="preserve">Post Project Evaluations </w:t>
      </w:r>
      <w:r>
        <w:rPr>
          <w:rFonts w:ascii="Arial" w:hAnsi="Arial" w:cs="Arial"/>
          <w:lang w:val="en-US"/>
        </w:rPr>
        <w:t xml:space="preserve">are carried out </w:t>
      </w:r>
      <w:r w:rsidR="00D70FA6" w:rsidRPr="0087338D">
        <w:rPr>
          <w:rFonts w:ascii="Arial" w:hAnsi="Arial" w:cs="Arial"/>
          <w:lang w:val="en-US"/>
        </w:rPr>
        <w:t>on contracts and</w:t>
      </w:r>
      <w:r w:rsidR="00681AAC">
        <w:rPr>
          <w:rFonts w:ascii="Arial" w:hAnsi="Arial" w:cs="Arial"/>
          <w:lang w:val="en-US"/>
        </w:rPr>
        <w:t xml:space="preserve"> a PPE is due</w:t>
      </w:r>
      <w:r w:rsidR="00D70FA6" w:rsidRPr="0087338D">
        <w:rPr>
          <w:rFonts w:ascii="Arial" w:hAnsi="Arial" w:cs="Arial"/>
          <w:lang w:val="en-US"/>
        </w:rPr>
        <w:t xml:space="preserve"> on the website</w:t>
      </w:r>
      <w:r w:rsidR="00681AAC">
        <w:rPr>
          <w:rFonts w:ascii="Arial" w:hAnsi="Arial" w:cs="Arial"/>
          <w:lang w:val="en-US"/>
        </w:rPr>
        <w:t xml:space="preserve"> contract</w:t>
      </w:r>
      <w:r w:rsidR="00D70FA6" w:rsidRPr="0087338D">
        <w:rPr>
          <w:rFonts w:ascii="Arial" w:hAnsi="Arial" w:cs="Arial"/>
          <w:lang w:val="en-US"/>
        </w:rPr>
        <w:t xml:space="preserve">.  </w:t>
      </w:r>
      <w:r>
        <w:rPr>
          <w:rFonts w:ascii="Arial" w:hAnsi="Arial" w:cs="Arial"/>
          <w:lang w:val="en-US"/>
        </w:rPr>
        <w:t xml:space="preserve">A PPE </w:t>
      </w:r>
      <w:r w:rsidR="00D70FA6" w:rsidRPr="0087338D">
        <w:rPr>
          <w:rFonts w:ascii="Arial" w:hAnsi="Arial" w:cs="Arial"/>
          <w:lang w:val="en-US"/>
        </w:rPr>
        <w:t xml:space="preserve">review of the HR contract </w:t>
      </w:r>
      <w:r>
        <w:rPr>
          <w:rFonts w:ascii="Arial" w:hAnsi="Arial" w:cs="Arial"/>
          <w:lang w:val="en-US"/>
        </w:rPr>
        <w:t>is also</w:t>
      </w:r>
      <w:r w:rsidR="00D70FA6" w:rsidRPr="0087338D">
        <w:rPr>
          <w:rFonts w:ascii="Arial" w:hAnsi="Arial" w:cs="Arial"/>
          <w:lang w:val="en-US"/>
        </w:rPr>
        <w:t xml:space="preserve"> </w:t>
      </w:r>
      <w:r w:rsidR="00681AAC">
        <w:rPr>
          <w:rFonts w:ascii="Arial" w:hAnsi="Arial" w:cs="Arial"/>
          <w:lang w:val="en-US"/>
        </w:rPr>
        <w:t xml:space="preserve">due. </w:t>
      </w:r>
    </w:p>
    <w:p w:rsidR="00681AAC" w:rsidRDefault="00681AAC" w:rsidP="00E90192">
      <w:pPr>
        <w:rPr>
          <w:rFonts w:ascii="Arial" w:hAnsi="Arial" w:cs="Arial"/>
          <w:lang w:val="en-US"/>
        </w:rPr>
      </w:pPr>
    </w:p>
    <w:p w:rsidR="00AA444A" w:rsidRDefault="00681AAC" w:rsidP="00E90192">
      <w:pPr>
        <w:rPr>
          <w:rFonts w:ascii="Arial" w:hAnsi="Arial" w:cs="Arial"/>
          <w:lang w:val="en-US"/>
        </w:rPr>
      </w:pPr>
      <w:r>
        <w:rPr>
          <w:rFonts w:ascii="Arial" w:hAnsi="Arial" w:cs="Arial"/>
          <w:lang w:val="en-US"/>
        </w:rPr>
        <w:t>The CEO mentioned that it</w:t>
      </w:r>
      <w:r w:rsidR="00602DB5">
        <w:rPr>
          <w:rFonts w:ascii="Arial" w:hAnsi="Arial" w:cs="Arial"/>
          <w:lang w:val="en-US"/>
        </w:rPr>
        <w:t xml:space="preserve"> was the </w:t>
      </w:r>
      <w:r w:rsidR="00D70FA6" w:rsidRPr="0087338D">
        <w:rPr>
          <w:rFonts w:ascii="Arial" w:hAnsi="Arial" w:cs="Arial"/>
          <w:lang w:val="en-US"/>
        </w:rPr>
        <w:t xml:space="preserve">recommendation </w:t>
      </w:r>
      <w:r>
        <w:rPr>
          <w:rFonts w:ascii="Arial" w:hAnsi="Arial" w:cs="Arial"/>
          <w:lang w:val="en-US"/>
        </w:rPr>
        <w:t xml:space="preserve">of the HR Committee </w:t>
      </w:r>
      <w:r w:rsidR="00D70FA6" w:rsidRPr="0087338D">
        <w:rPr>
          <w:rFonts w:ascii="Arial" w:hAnsi="Arial" w:cs="Arial"/>
          <w:lang w:val="en-US"/>
        </w:rPr>
        <w:t>t</w:t>
      </w:r>
      <w:r w:rsidR="00602DB5">
        <w:rPr>
          <w:rFonts w:ascii="Arial" w:hAnsi="Arial" w:cs="Arial"/>
          <w:lang w:val="en-US"/>
        </w:rPr>
        <w:t>hat the contract of HR services be</w:t>
      </w:r>
      <w:r w:rsidR="00D70FA6" w:rsidRPr="0087338D">
        <w:rPr>
          <w:rFonts w:ascii="Arial" w:hAnsi="Arial" w:cs="Arial"/>
          <w:lang w:val="en-US"/>
        </w:rPr>
        <w:t xml:space="preserve"> extend for a further 12 months.  </w:t>
      </w:r>
      <w:r w:rsidR="00602DB5">
        <w:rPr>
          <w:rFonts w:ascii="Arial" w:hAnsi="Arial" w:cs="Arial"/>
          <w:lang w:val="en-US"/>
        </w:rPr>
        <w:t xml:space="preserve">The Chair of Council stated that </w:t>
      </w:r>
      <w:r w:rsidR="00D15093" w:rsidRPr="0087338D">
        <w:rPr>
          <w:rFonts w:ascii="Arial" w:hAnsi="Arial" w:cs="Arial"/>
          <w:lang w:val="en-US"/>
        </w:rPr>
        <w:t>this was before they</w:t>
      </w:r>
      <w:r w:rsidR="00602DB5">
        <w:rPr>
          <w:rFonts w:ascii="Arial" w:hAnsi="Arial" w:cs="Arial"/>
          <w:lang w:val="en-US"/>
        </w:rPr>
        <w:t xml:space="preserve"> saw</w:t>
      </w:r>
      <w:r w:rsidR="00D15093" w:rsidRPr="0087338D">
        <w:rPr>
          <w:rFonts w:ascii="Arial" w:hAnsi="Arial" w:cs="Arial"/>
          <w:lang w:val="en-US"/>
        </w:rPr>
        <w:t xml:space="preserve"> </w:t>
      </w:r>
      <w:r>
        <w:rPr>
          <w:rFonts w:ascii="Arial" w:hAnsi="Arial" w:cs="Arial"/>
          <w:lang w:val="en-US"/>
        </w:rPr>
        <w:t>any</w:t>
      </w:r>
      <w:r w:rsidR="00D15093" w:rsidRPr="0087338D">
        <w:rPr>
          <w:rFonts w:ascii="Arial" w:hAnsi="Arial" w:cs="Arial"/>
          <w:lang w:val="en-US"/>
        </w:rPr>
        <w:t xml:space="preserve"> PPE.  The CEO said</w:t>
      </w:r>
      <w:r w:rsidR="007A2FBA">
        <w:rPr>
          <w:rFonts w:ascii="Arial" w:hAnsi="Arial" w:cs="Arial"/>
          <w:lang w:val="en-US"/>
        </w:rPr>
        <w:t xml:space="preserve"> the PPE is based on performance of the </w:t>
      </w:r>
      <w:r w:rsidR="00A612E2">
        <w:rPr>
          <w:rFonts w:ascii="Arial" w:hAnsi="Arial" w:cs="Arial"/>
          <w:lang w:val="en-US"/>
        </w:rPr>
        <w:t>contract against what was</w:t>
      </w:r>
      <w:r w:rsidR="007A2FBA">
        <w:rPr>
          <w:rFonts w:ascii="Arial" w:hAnsi="Arial" w:cs="Arial"/>
          <w:lang w:val="en-US"/>
        </w:rPr>
        <w:t xml:space="preserve"> in the Business Case.  That there is the option to extend the current contract beyond March 2021 and the HR Committee discussed the matter acknowledging</w:t>
      </w:r>
      <w:r>
        <w:rPr>
          <w:rFonts w:ascii="Arial" w:hAnsi="Arial" w:cs="Arial"/>
          <w:lang w:val="en-US"/>
        </w:rPr>
        <w:t xml:space="preserve"> work that is ongoing</w:t>
      </w:r>
      <w:r w:rsidR="007A2FBA">
        <w:rPr>
          <w:rFonts w:ascii="Arial" w:hAnsi="Arial" w:cs="Arial"/>
          <w:lang w:val="en-US"/>
        </w:rPr>
        <w:t xml:space="preserve">, the </w:t>
      </w:r>
      <w:r w:rsidR="00AA444A">
        <w:rPr>
          <w:rFonts w:ascii="Arial" w:hAnsi="Arial" w:cs="Arial"/>
          <w:lang w:val="en-US"/>
        </w:rPr>
        <w:t>time associated with any</w:t>
      </w:r>
      <w:r w:rsidR="007A2FBA">
        <w:rPr>
          <w:rFonts w:ascii="Arial" w:hAnsi="Arial" w:cs="Arial"/>
          <w:lang w:val="en-US"/>
        </w:rPr>
        <w:t xml:space="preserve"> new procurement and concerns reflected in NIPSA survey.</w:t>
      </w:r>
      <w:r w:rsidR="00D15093" w:rsidRPr="0087338D">
        <w:rPr>
          <w:rFonts w:ascii="Arial" w:hAnsi="Arial" w:cs="Arial"/>
          <w:lang w:val="en-US"/>
        </w:rPr>
        <w:t>.</w:t>
      </w:r>
      <w:r w:rsidR="004F0D1D" w:rsidRPr="0087338D">
        <w:rPr>
          <w:rFonts w:ascii="Arial" w:hAnsi="Arial" w:cs="Arial"/>
          <w:lang w:val="en-US"/>
        </w:rPr>
        <w:t xml:space="preserve"> </w:t>
      </w:r>
      <w:r w:rsidR="00D15093" w:rsidRPr="0087338D">
        <w:rPr>
          <w:rFonts w:ascii="Arial" w:hAnsi="Arial" w:cs="Arial"/>
          <w:lang w:val="en-US"/>
        </w:rPr>
        <w:t xml:space="preserve"> </w:t>
      </w:r>
      <w:r w:rsidR="007A2FBA">
        <w:rPr>
          <w:rFonts w:ascii="Arial" w:hAnsi="Arial" w:cs="Arial"/>
          <w:lang w:val="en-US"/>
        </w:rPr>
        <w:t>The Chair of Council</w:t>
      </w:r>
      <w:r w:rsidR="00D15093" w:rsidRPr="0087338D">
        <w:rPr>
          <w:rFonts w:ascii="Arial" w:hAnsi="Arial" w:cs="Arial"/>
          <w:lang w:val="en-US"/>
        </w:rPr>
        <w:t xml:space="preserve"> enquired </w:t>
      </w:r>
      <w:r w:rsidR="007A2FBA">
        <w:rPr>
          <w:rFonts w:ascii="Arial" w:hAnsi="Arial" w:cs="Arial"/>
          <w:lang w:val="en-US"/>
        </w:rPr>
        <w:t xml:space="preserve">as </w:t>
      </w:r>
      <w:r>
        <w:rPr>
          <w:rFonts w:ascii="Arial" w:hAnsi="Arial" w:cs="Arial"/>
          <w:lang w:val="en-US"/>
        </w:rPr>
        <w:t>to the length of any contract extension.</w:t>
      </w:r>
      <w:r w:rsidR="00D15093" w:rsidRPr="0087338D">
        <w:rPr>
          <w:rFonts w:ascii="Arial" w:hAnsi="Arial" w:cs="Arial"/>
          <w:lang w:val="en-US"/>
        </w:rPr>
        <w:t xml:space="preserve"> </w:t>
      </w:r>
      <w:r>
        <w:rPr>
          <w:rFonts w:ascii="Arial" w:hAnsi="Arial" w:cs="Arial"/>
          <w:lang w:val="en-US"/>
        </w:rPr>
        <w:t xml:space="preserve">  The CEO stated</w:t>
      </w:r>
      <w:r w:rsidR="00D15093" w:rsidRPr="0087338D">
        <w:rPr>
          <w:rFonts w:ascii="Arial" w:hAnsi="Arial" w:cs="Arial"/>
          <w:lang w:val="en-US"/>
        </w:rPr>
        <w:t xml:space="preserve"> </w:t>
      </w:r>
      <w:r w:rsidR="007A2FBA">
        <w:rPr>
          <w:rFonts w:ascii="Arial" w:hAnsi="Arial" w:cs="Arial"/>
          <w:lang w:val="en-US"/>
        </w:rPr>
        <w:t>that the current cont</w:t>
      </w:r>
      <w:r>
        <w:rPr>
          <w:rFonts w:ascii="Arial" w:hAnsi="Arial" w:cs="Arial"/>
          <w:lang w:val="en-US"/>
        </w:rPr>
        <w:t xml:space="preserve">ract included the option for two extensions of 12 months. </w:t>
      </w:r>
      <w:r w:rsidR="00AA444A">
        <w:rPr>
          <w:rFonts w:ascii="Arial" w:hAnsi="Arial" w:cs="Arial"/>
          <w:lang w:val="en-US"/>
        </w:rPr>
        <w:t xml:space="preserve">The Chair of Council stated his understanding was that the DE attendee the HR Committee had indicated that it was unlikely that the business case, approvals and tendering could be completed by end of March. </w:t>
      </w:r>
      <w:r w:rsidR="00D15093" w:rsidRPr="0087338D">
        <w:rPr>
          <w:rFonts w:ascii="Arial" w:hAnsi="Arial" w:cs="Arial"/>
          <w:lang w:val="en-US"/>
        </w:rPr>
        <w:t xml:space="preserve">The Chair enquired if </w:t>
      </w:r>
      <w:r w:rsidR="00AA444A">
        <w:rPr>
          <w:rFonts w:ascii="Arial" w:hAnsi="Arial" w:cs="Arial"/>
          <w:lang w:val="en-US"/>
        </w:rPr>
        <w:t>the work could be done in house and CEO said that while it was possible to draft a business case, GTCNI would be dependent DE and CPD for facilitating other aspects of the</w:t>
      </w:r>
      <w:r>
        <w:rPr>
          <w:rFonts w:ascii="Arial" w:hAnsi="Arial" w:cs="Arial"/>
          <w:lang w:val="en-US"/>
        </w:rPr>
        <w:t xml:space="preserve"> procurement</w:t>
      </w:r>
      <w:r w:rsidR="00AA444A">
        <w:rPr>
          <w:rFonts w:ascii="Arial" w:hAnsi="Arial" w:cs="Arial"/>
          <w:lang w:val="en-US"/>
        </w:rPr>
        <w:t xml:space="preserve"> process.</w:t>
      </w:r>
    </w:p>
    <w:p w:rsidR="007C3814" w:rsidRDefault="007C3814" w:rsidP="00E90192">
      <w:pPr>
        <w:rPr>
          <w:rFonts w:ascii="Arial" w:hAnsi="Arial" w:cs="Arial"/>
          <w:lang w:val="en-US"/>
        </w:rPr>
      </w:pPr>
    </w:p>
    <w:p w:rsidR="0003679A" w:rsidRDefault="00D15093" w:rsidP="00E90192">
      <w:pPr>
        <w:rPr>
          <w:rFonts w:ascii="Arial" w:hAnsi="Arial" w:cs="Arial"/>
          <w:lang w:val="en-US"/>
        </w:rPr>
      </w:pPr>
      <w:r w:rsidRPr="0087338D">
        <w:rPr>
          <w:rFonts w:ascii="Arial" w:hAnsi="Arial" w:cs="Arial"/>
          <w:lang w:val="en-US"/>
        </w:rPr>
        <w:t xml:space="preserve">Members discussed </w:t>
      </w:r>
      <w:r w:rsidR="00681AAC">
        <w:rPr>
          <w:rFonts w:ascii="Arial" w:hAnsi="Arial" w:cs="Arial"/>
          <w:lang w:val="en-US"/>
        </w:rPr>
        <w:t>matters</w:t>
      </w:r>
      <w:r w:rsidR="007C3814">
        <w:rPr>
          <w:rFonts w:ascii="Arial" w:hAnsi="Arial" w:cs="Arial"/>
          <w:lang w:val="en-US"/>
        </w:rPr>
        <w:t xml:space="preserve"> surrounding</w:t>
      </w:r>
      <w:r w:rsidR="00681AAC">
        <w:rPr>
          <w:rFonts w:ascii="Arial" w:hAnsi="Arial" w:cs="Arial"/>
          <w:lang w:val="en-US"/>
        </w:rPr>
        <w:t xml:space="preserve"> </w:t>
      </w:r>
      <w:r w:rsidRPr="0087338D">
        <w:rPr>
          <w:rFonts w:ascii="Arial" w:hAnsi="Arial" w:cs="Arial"/>
          <w:lang w:val="en-US"/>
        </w:rPr>
        <w:t>the</w:t>
      </w:r>
      <w:r w:rsidR="007C3814">
        <w:rPr>
          <w:rFonts w:ascii="Arial" w:hAnsi="Arial" w:cs="Arial"/>
          <w:lang w:val="en-US"/>
        </w:rPr>
        <w:t xml:space="preserve"> present</w:t>
      </w:r>
      <w:r w:rsidRPr="0087338D">
        <w:rPr>
          <w:rFonts w:ascii="Arial" w:hAnsi="Arial" w:cs="Arial"/>
          <w:lang w:val="en-US"/>
        </w:rPr>
        <w:t xml:space="preserve"> HR provider</w:t>
      </w:r>
      <w:r w:rsidR="00681AAC">
        <w:rPr>
          <w:rFonts w:ascii="Arial" w:hAnsi="Arial" w:cs="Arial"/>
          <w:lang w:val="en-US"/>
        </w:rPr>
        <w:t xml:space="preserve">. It </w:t>
      </w:r>
      <w:r w:rsidR="007C3814">
        <w:rPr>
          <w:rFonts w:ascii="Arial" w:hAnsi="Arial" w:cs="Arial"/>
          <w:lang w:val="en-US"/>
        </w:rPr>
        <w:t xml:space="preserve">was noted that the contract value was £116,000 and expenditure to date was £66,000 (ex VAT) </w:t>
      </w:r>
      <w:r w:rsidR="009B7657">
        <w:rPr>
          <w:rFonts w:ascii="Arial" w:hAnsi="Arial" w:cs="Arial"/>
          <w:lang w:val="en-US"/>
        </w:rPr>
        <w:t xml:space="preserve">which will continue to increase over the next year given the work presently in train.  On the basis of the discussion the Committee did not express a firm view on the matter of contract extension. </w:t>
      </w:r>
    </w:p>
    <w:p w:rsidR="00681AAC" w:rsidRPr="0087338D" w:rsidRDefault="00681AAC" w:rsidP="00E90192">
      <w:pPr>
        <w:rPr>
          <w:rFonts w:ascii="Arial" w:hAnsi="Arial" w:cs="Arial"/>
          <w:lang w:val="en-US"/>
        </w:rPr>
      </w:pPr>
    </w:p>
    <w:p w:rsidR="00681AAC" w:rsidRDefault="0003679A" w:rsidP="00E90192">
      <w:pPr>
        <w:rPr>
          <w:rFonts w:ascii="Arial" w:hAnsi="Arial" w:cs="Arial"/>
          <w:lang w:val="en-US"/>
        </w:rPr>
      </w:pPr>
      <w:r w:rsidRPr="0087338D">
        <w:rPr>
          <w:rFonts w:ascii="Arial" w:hAnsi="Arial" w:cs="Arial"/>
          <w:lang w:val="en-US"/>
        </w:rPr>
        <w:t>In relati</w:t>
      </w:r>
      <w:r w:rsidR="00681AAC">
        <w:rPr>
          <w:rFonts w:ascii="Arial" w:hAnsi="Arial" w:cs="Arial"/>
          <w:lang w:val="en-US"/>
        </w:rPr>
        <w:t xml:space="preserve">on to Post Projects Evaluation </w:t>
      </w:r>
      <w:r w:rsidRPr="0087338D">
        <w:rPr>
          <w:rFonts w:ascii="Arial" w:hAnsi="Arial" w:cs="Arial"/>
          <w:lang w:val="en-US"/>
        </w:rPr>
        <w:t xml:space="preserve">the CEO said that there was one to be </w:t>
      </w:r>
      <w:r w:rsidR="009B7657">
        <w:rPr>
          <w:rFonts w:ascii="Arial" w:hAnsi="Arial" w:cs="Arial"/>
          <w:lang w:val="en-US"/>
        </w:rPr>
        <w:t>completed on this contract</w:t>
      </w:r>
      <w:r w:rsidRPr="0087338D">
        <w:rPr>
          <w:rFonts w:ascii="Arial" w:hAnsi="Arial" w:cs="Arial"/>
          <w:lang w:val="en-US"/>
        </w:rPr>
        <w:t xml:space="preserve"> by </w:t>
      </w:r>
      <w:r w:rsidR="00681AAC">
        <w:rPr>
          <w:rFonts w:ascii="Arial" w:hAnsi="Arial" w:cs="Arial"/>
          <w:lang w:val="en-US"/>
        </w:rPr>
        <w:t xml:space="preserve">end of December. </w:t>
      </w:r>
      <w:r w:rsidRPr="0087338D">
        <w:rPr>
          <w:rFonts w:ascii="Arial" w:hAnsi="Arial" w:cs="Arial"/>
          <w:lang w:val="en-US"/>
        </w:rPr>
        <w:t>The Chair asked if the view</w:t>
      </w:r>
      <w:r w:rsidR="00681AAC">
        <w:rPr>
          <w:rFonts w:ascii="Arial" w:hAnsi="Arial" w:cs="Arial"/>
          <w:lang w:val="en-US"/>
        </w:rPr>
        <w:t>s</w:t>
      </w:r>
      <w:r w:rsidRPr="0087338D">
        <w:rPr>
          <w:rFonts w:ascii="Arial" w:hAnsi="Arial" w:cs="Arial"/>
          <w:lang w:val="en-US"/>
        </w:rPr>
        <w:t xml:space="preserve"> of staff could be taken into consideration.  The CEO advised members to be wary</w:t>
      </w:r>
      <w:r w:rsidR="009B7657">
        <w:rPr>
          <w:rFonts w:ascii="Arial" w:hAnsi="Arial" w:cs="Arial"/>
          <w:lang w:val="en-US"/>
        </w:rPr>
        <w:t xml:space="preserve"> as the HR Committee was taking forward work in respect of views expressed in NIPSA survey. </w:t>
      </w:r>
      <w:r w:rsidR="0045152C">
        <w:rPr>
          <w:rFonts w:ascii="Arial" w:hAnsi="Arial" w:cs="Arial"/>
          <w:lang w:val="en-US"/>
        </w:rPr>
        <w:t xml:space="preserve"> </w:t>
      </w:r>
    </w:p>
    <w:p w:rsidR="00681AAC" w:rsidRDefault="00681AAC" w:rsidP="00E90192">
      <w:pPr>
        <w:rPr>
          <w:rFonts w:ascii="Arial" w:hAnsi="Arial" w:cs="Arial"/>
          <w:lang w:val="en-US"/>
        </w:rPr>
      </w:pPr>
    </w:p>
    <w:p w:rsidR="0003679A" w:rsidRPr="0087338D" w:rsidRDefault="0003679A" w:rsidP="00E90192">
      <w:pPr>
        <w:rPr>
          <w:rFonts w:ascii="Arial" w:hAnsi="Arial" w:cs="Arial"/>
          <w:lang w:val="en-US"/>
        </w:rPr>
      </w:pPr>
      <w:r w:rsidRPr="0038169A">
        <w:rPr>
          <w:rFonts w:ascii="Arial" w:hAnsi="Arial" w:cs="Arial"/>
          <w:b/>
          <w:lang w:val="en-US"/>
        </w:rPr>
        <w:t xml:space="preserve">8.  Registration </w:t>
      </w:r>
      <w:r w:rsidR="00CE3F04" w:rsidRPr="0038169A">
        <w:rPr>
          <w:rFonts w:ascii="Arial" w:hAnsi="Arial" w:cs="Arial"/>
          <w:b/>
          <w:lang w:val="en-US"/>
        </w:rPr>
        <w:t>Systems Project Report</w:t>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rPr>
        <w:t>F&amp;GP/20/20/P04</w:t>
      </w:r>
    </w:p>
    <w:p w:rsidR="00CE3F04" w:rsidRPr="0087338D" w:rsidRDefault="00CE3F04" w:rsidP="00E90192">
      <w:pPr>
        <w:rPr>
          <w:rFonts w:ascii="Arial" w:hAnsi="Arial" w:cs="Arial"/>
          <w:lang w:val="en-US"/>
        </w:rPr>
      </w:pPr>
    </w:p>
    <w:p w:rsidR="009B7657" w:rsidRDefault="009B7657" w:rsidP="00E90192">
      <w:pPr>
        <w:rPr>
          <w:rFonts w:ascii="Arial" w:hAnsi="Arial" w:cs="Arial"/>
          <w:lang w:val="en-US"/>
        </w:rPr>
      </w:pPr>
      <w:r>
        <w:rPr>
          <w:rFonts w:ascii="Arial" w:hAnsi="Arial" w:cs="Arial"/>
          <w:lang w:val="en-US"/>
        </w:rPr>
        <w:t>Members discussed the re</w:t>
      </w:r>
      <w:r w:rsidR="00681AAC">
        <w:rPr>
          <w:rFonts w:ascii="Arial" w:hAnsi="Arial" w:cs="Arial"/>
          <w:lang w:val="en-US"/>
        </w:rPr>
        <w:t>port presented and were given</w:t>
      </w:r>
      <w:r>
        <w:rPr>
          <w:rFonts w:ascii="Arial" w:hAnsi="Arial" w:cs="Arial"/>
          <w:lang w:val="en-US"/>
        </w:rPr>
        <w:t xml:space="preserve"> an update on this project. It was noted that work on the Business Cas</w:t>
      </w:r>
      <w:r w:rsidR="00681AAC">
        <w:rPr>
          <w:rFonts w:ascii="Arial" w:hAnsi="Arial" w:cs="Arial"/>
          <w:lang w:val="en-US"/>
        </w:rPr>
        <w:t xml:space="preserve">e is being </w:t>
      </w:r>
      <w:proofErr w:type="spellStart"/>
      <w:r w:rsidR="00681AAC">
        <w:rPr>
          <w:rFonts w:ascii="Arial" w:hAnsi="Arial" w:cs="Arial"/>
          <w:lang w:val="en-US"/>
        </w:rPr>
        <w:t>finalised</w:t>
      </w:r>
      <w:proofErr w:type="spellEnd"/>
      <w:r w:rsidR="00681AAC">
        <w:rPr>
          <w:rFonts w:ascii="Arial" w:hAnsi="Arial" w:cs="Arial"/>
          <w:lang w:val="en-US"/>
        </w:rPr>
        <w:t xml:space="preserve"> with an aim for completion at end of November</w:t>
      </w:r>
      <w:r w:rsidR="004C4CB4">
        <w:rPr>
          <w:rFonts w:ascii="Arial" w:hAnsi="Arial" w:cs="Arial"/>
          <w:lang w:val="en-US"/>
        </w:rPr>
        <w:t>.</w:t>
      </w:r>
      <w:r>
        <w:rPr>
          <w:rFonts w:ascii="Arial" w:hAnsi="Arial" w:cs="Arial"/>
          <w:lang w:val="en-US"/>
        </w:rPr>
        <w:t xml:space="preserve"> That the option to enter into a business arrangement with GTCS to use their sy</w:t>
      </w:r>
      <w:r w:rsidR="00681AAC">
        <w:rPr>
          <w:rFonts w:ascii="Arial" w:hAnsi="Arial" w:cs="Arial"/>
          <w:lang w:val="en-US"/>
        </w:rPr>
        <w:t>stem was being explored but may be</w:t>
      </w:r>
      <w:r>
        <w:rPr>
          <w:rFonts w:ascii="Arial" w:hAnsi="Arial" w:cs="Arial"/>
          <w:lang w:val="en-US"/>
        </w:rPr>
        <w:t xml:space="preserve"> unli</w:t>
      </w:r>
      <w:r w:rsidR="00FC3B5F">
        <w:rPr>
          <w:rFonts w:ascii="Arial" w:hAnsi="Arial" w:cs="Arial"/>
          <w:lang w:val="en-US"/>
        </w:rPr>
        <w:t>kely. The timescale associated with a tender procurement was discussed with members informed that the actual tender period would be at least 12 weeks and with time req</w:t>
      </w:r>
      <w:r w:rsidR="004C4CB4">
        <w:rPr>
          <w:rFonts w:ascii="Arial" w:hAnsi="Arial" w:cs="Arial"/>
          <w:lang w:val="en-US"/>
        </w:rPr>
        <w:t>uired beforehand to prepare the ITT</w:t>
      </w:r>
      <w:r w:rsidR="00FC3B5F">
        <w:rPr>
          <w:rFonts w:ascii="Arial" w:hAnsi="Arial" w:cs="Arial"/>
          <w:lang w:val="en-US"/>
        </w:rPr>
        <w:t xml:space="preserve"> it is expected to be 6-7 months before</w:t>
      </w:r>
      <w:r w:rsidR="00690C7A">
        <w:rPr>
          <w:rFonts w:ascii="Arial" w:hAnsi="Arial" w:cs="Arial"/>
          <w:lang w:val="en-US"/>
        </w:rPr>
        <w:t xml:space="preserve"> GTCNI will be in a position to</w:t>
      </w:r>
      <w:r w:rsidR="00FC3B5F">
        <w:rPr>
          <w:rFonts w:ascii="Arial" w:hAnsi="Arial" w:cs="Arial"/>
          <w:lang w:val="en-US"/>
        </w:rPr>
        <w:t xml:space="preserve"> </w:t>
      </w:r>
      <w:proofErr w:type="spellStart"/>
      <w:r w:rsidR="00FC3B5F">
        <w:rPr>
          <w:rFonts w:ascii="Arial" w:hAnsi="Arial" w:cs="Arial"/>
          <w:lang w:val="en-US"/>
        </w:rPr>
        <w:t>formalise</w:t>
      </w:r>
      <w:proofErr w:type="spellEnd"/>
      <w:r w:rsidR="00FC3B5F">
        <w:rPr>
          <w:rFonts w:ascii="Arial" w:hAnsi="Arial" w:cs="Arial"/>
          <w:lang w:val="en-US"/>
        </w:rPr>
        <w:t xml:space="preserve"> a</w:t>
      </w:r>
      <w:r w:rsidR="004C4CB4">
        <w:rPr>
          <w:rFonts w:ascii="Arial" w:hAnsi="Arial" w:cs="Arial"/>
          <w:lang w:val="en-US"/>
        </w:rPr>
        <w:t>ny contract for</w:t>
      </w:r>
      <w:r w:rsidR="00690C7A">
        <w:rPr>
          <w:rFonts w:ascii="Arial" w:hAnsi="Arial" w:cs="Arial"/>
          <w:lang w:val="en-US"/>
        </w:rPr>
        <w:t xml:space="preserve"> a new </w:t>
      </w:r>
      <w:r w:rsidR="00FC3B5F">
        <w:rPr>
          <w:rFonts w:ascii="Arial" w:hAnsi="Arial" w:cs="Arial"/>
          <w:lang w:val="en-US"/>
        </w:rPr>
        <w:t xml:space="preserve">system. </w:t>
      </w:r>
    </w:p>
    <w:p w:rsidR="000174E5" w:rsidRPr="0087338D" w:rsidRDefault="000174E5" w:rsidP="00E90192">
      <w:pPr>
        <w:rPr>
          <w:rFonts w:ascii="Arial" w:hAnsi="Arial" w:cs="Arial"/>
          <w:lang w:val="en-US"/>
        </w:rPr>
      </w:pPr>
    </w:p>
    <w:p w:rsidR="000174E5" w:rsidRPr="0087338D" w:rsidRDefault="000174E5" w:rsidP="00E90192">
      <w:pPr>
        <w:rPr>
          <w:rFonts w:ascii="Arial" w:hAnsi="Arial" w:cs="Arial"/>
          <w:i/>
          <w:lang w:val="en-US"/>
        </w:rPr>
      </w:pPr>
      <w:r w:rsidRPr="0087338D">
        <w:rPr>
          <w:rFonts w:ascii="Arial" w:hAnsi="Arial" w:cs="Arial"/>
          <w:i/>
          <w:lang w:val="en-US"/>
        </w:rPr>
        <w:t>BM left meeting at 13.13</w:t>
      </w:r>
    </w:p>
    <w:p w:rsidR="000174E5" w:rsidRPr="0087338D" w:rsidRDefault="000174E5" w:rsidP="00E90192">
      <w:pPr>
        <w:rPr>
          <w:rFonts w:ascii="Arial" w:hAnsi="Arial" w:cs="Arial"/>
          <w:i/>
          <w:lang w:val="en-US"/>
        </w:rPr>
      </w:pPr>
    </w:p>
    <w:p w:rsidR="000174E5" w:rsidRPr="0087338D" w:rsidRDefault="000174E5" w:rsidP="00E90192">
      <w:pPr>
        <w:rPr>
          <w:rFonts w:ascii="Arial" w:hAnsi="Arial" w:cs="Arial"/>
          <w:lang w:val="en-US"/>
        </w:rPr>
      </w:pPr>
      <w:r w:rsidRPr="0038169A">
        <w:rPr>
          <w:rFonts w:ascii="Arial" w:hAnsi="Arial" w:cs="Arial"/>
          <w:b/>
          <w:lang w:val="en-US"/>
        </w:rPr>
        <w:t xml:space="preserve">9.  Corporate Risk Register </w:t>
      </w:r>
      <w:r w:rsidR="00FC3B5F">
        <w:rPr>
          <w:rFonts w:ascii="Arial" w:hAnsi="Arial" w:cs="Arial"/>
          <w:b/>
          <w:lang w:val="en-US"/>
        </w:rPr>
        <w:t xml:space="preserve">(CRR) </w:t>
      </w:r>
      <w:r w:rsidRPr="0038169A">
        <w:rPr>
          <w:rFonts w:ascii="Arial" w:hAnsi="Arial" w:cs="Arial"/>
          <w:b/>
          <w:lang w:val="en-US"/>
        </w:rPr>
        <w:t>and Review</w:t>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rPr>
        <w:t>F&amp;GP/20/19/P05</w:t>
      </w:r>
    </w:p>
    <w:p w:rsidR="000174E5" w:rsidRPr="0087338D" w:rsidRDefault="000174E5" w:rsidP="00E90192">
      <w:pPr>
        <w:rPr>
          <w:rFonts w:ascii="Arial" w:hAnsi="Arial" w:cs="Arial"/>
          <w:lang w:val="en-US"/>
        </w:rPr>
      </w:pPr>
    </w:p>
    <w:p w:rsidR="00FC3B5F" w:rsidRDefault="000174E5" w:rsidP="00E90192">
      <w:pPr>
        <w:rPr>
          <w:rFonts w:ascii="Arial" w:hAnsi="Arial" w:cs="Arial"/>
          <w:lang w:val="en-US"/>
        </w:rPr>
      </w:pPr>
      <w:r w:rsidRPr="0087338D">
        <w:rPr>
          <w:rFonts w:ascii="Arial" w:hAnsi="Arial" w:cs="Arial"/>
          <w:lang w:val="en-US"/>
        </w:rPr>
        <w:lastRenderedPageBreak/>
        <w:t xml:space="preserve">The CEO </w:t>
      </w:r>
      <w:r w:rsidR="00FC3B5F">
        <w:rPr>
          <w:rFonts w:ascii="Arial" w:hAnsi="Arial" w:cs="Arial"/>
          <w:lang w:val="en-US"/>
        </w:rPr>
        <w:t>reminded members that a specific session on the CRR was being arranged and members where being asked to confirm availability. This</w:t>
      </w:r>
      <w:r w:rsidR="004C4CB4">
        <w:rPr>
          <w:rFonts w:ascii="Arial" w:hAnsi="Arial" w:cs="Arial"/>
          <w:lang w:val="en-US"/>
        </w:rPr>
        <w:t xml:space="preserve"> will</w:t>
      </w:r>
      <w:r w:rsidR="00FC3B5F">
        <w:rPr>
          <w:rFonts w:ascii="Arial" w:hAnsi="Arial" w:cs="Arial"/>
          <w:lang w:val="en-US"/>
        </w:rPr>
        <w:t xml:space="preserve"> complement the session</w:t>
      </w:r>
      <w:r w:rsidR="004C4CB4">
        <w:rPr>
          <w:rFonts w:ascii="Arial" w:hAnsi="Arial" w:cs="Arial"/>
          <w:lang w:val="en-US"/>
        </w:rPr>
        <w:t>s</w:t>
      </w:r>
      <w:r w:rsidR="00FC3B5F">
        <w:rPr>
          <w:rFonts w:ascii="Arial" w:hAnsi="Arial" w:cs="Arial"/>
          <w:lang w:val="en-US"/>
        </w:rPr>
        <w:t xml:space="preserve"> on </w:t>
      </w:r>
      <w:r w:rsidR="004C4CB4">
        <w:rPr>
          <w:rFonts w:ascii="Arial" w:hAnsi="Arial" w:cs="Arial"/>
          <w:lang w:val="en-US"/>
        </w:rPr>
        <w:t>Reserves Policy and</w:t>
      </w:r>
      <w:r w:rsidR="000972B2">
        <w:rPr>
          <w:rFonts w:ascii="Arial" w:hAnsi="Arial" w:cs="Arial"/>
          <w:lang w:val="en-US"/>
        </w:rPr>
        <w:t xml:space="preserve"> Business Planning that is to take place before the next Council meeting. It was hoped to do the session on the CRR before end of December.</w:t>
      </w:r>
    </w:p>
    <w:p w:rsidR="000972B2" w:rsidRDefault="000972B2" w:rsidP="00E90192">
      <w:pPr>
        <w:rPr>
          <w:rFonts w:ascii="Arial" w:hAnsi="Arial" w:cs="Arial"/>
          <w:lang w:val="en-US"/>
        </w:rPr>
      </w:pPr>
    </w:p>
    <w:p w:rsidR="000972B2" w:rsidRDefault="000972B2" w:rsidP="00E90192">
      <w:pPr>
        <w:rPr>
          <w:rFonts w:ascii="Arial" w:hAnsi="Arial" w:cs="Arial"/>
          <w:lang w:val="en-US"/>
        </w:rPr>
      </w:pPr>
      <w:r>
        <w:rPr>
          <w:rFonts w:ascii="Arial" w:hAnsi="Arial" w:cs="Arial"/>
          <w:lang w:val="en-US"/>
        </w:rPr>
        <w:t>A member enquired if all Council members had received induction. The CEO informed that an induction day for the new Council had been held in Oct</w:t>
      </w:r>
      <w:r w:rsidR="004C4CB4">
        <w:rPr>
          <w:rFonts w:ascii="Arial" w:hAnsi="Arial" w:cs="Arial"/>
          <w:lang w:val="en-US"/>
        </w:rPr>
        <w:t>ober</w:t>
      </w:r>
      <w:r>
        <w:rPr>
          <w:rFonts w:ascii="Arial" w:hAnsi="Arial" w:cs="Arial"/>
          <w:lang w:val="en-US"/>
        </w:rPr>
        <w:t xml:space="preserve"> 1</w:t>
      </w:r>
      <w:r w:rsidR="004C4CB4">
        <w:rPr>
          <w:rFonts w:ascii="Arial" w:hAnsi="Arial" w:cs="Arial"/>
          <w:lang w:val="en-US"/>
        </w:rPr>
        <w:t xml:space="preserve">9 with a further session in December </w:t>
      </w:r>
      <w:r>
        <w:rPr>
          <w:rFonts w:ascii="Arial" w:hAnsi="Arial" w:cs="Arial"/>
          <w:lang w:val="en-US"/>
        </w:rPr>
        <w:t xml:space="preserve">19. A review of training requirements will be incorporated into the Council Effectiveness Review process in the New Year. </w:t>
      </w:r>
    </w:p>
    <w:p w:rsidR="000972B2" w:rsidRDefault="000972B2" w:rsidP="00E90192">
      <w:pPr>
        <w:rPr>
          <w:rFonts w:ascii="Arial" w:hAnsi="Arial" w:cs="Arial"/>
          <w:lang w:val="en-US"/>
        </w:rPr>
      </w:pPr>
    </w:p>
    <w:p w:rsidR="000972B2" w:rsidRDefault="000972B2" w:rsidP="00E90192">
      <w:pPr>
        <w:rPr>
          <w:rFonts w:ascii="Arial" w:hAnsi="Arial" w:cs="Arial"/>
          <w:lang w:val="en-US"/>
        </w:rPr>
      </w:pPr>
      <w:r>
        <w:rPr>
          <w:rFonts w:ascii="Arial" w:hAnsi="Arial" w:cs="Arial"/>
          <w:lang w:val="en-US"/>
        </w:rPr>
        <w:t xml:space="preserve">The CEO is to look into the possibility of running a condensed version of </w:t>
      </w:r>
      <w:r w:rsidR="004C4CB4">
        <w:rPr>
          <w:rFonts w:ascii="Arial" w:hAnsi="Arial" w:cs="Arial"/>
          <w:lang w:val="en-US"/>
        </w:rPr>
        <w:t xml:space="preserve">the </w:t>
      </w:r>
      <w:r>
        <w:rPr>
          <w:rFonts w:ascii="Arial" w:hAnsi="Arial" w:cs="Arial"/>
          <w:lang w:val="en-US"/>
        </w:rPr>
        <w:t xml:space="preserve">induction session (any topic not covered in current planned sessions) for members of the Committee. </w:t>
      </w:r>
    </w:p>
    <w:p w:rsidR="00ED004C" w:rsidRPr="0087338D" w:rsidRDefault="00ED004C" w:rsidP="00E90192">
      <w:pPr>
        <w:rPr>
          <w:rFonts w:ascii="Arial" w:hAnsi="Arial" w:cs="Arial"/>
          <w:lang w:val="en-US"/>
        </w:rPr>
      </w:pPr>
    </w:p>
    <w:p w:rsidR="00ED004C" w:rsidRPr="0087338D" w:rsidRDefault="00ED004C" w:rsidP="00E90192">
      <w:pPr>
        <w:rPr>
          <w:rFonts w:ascii="Arial" w:hAnsi="Arial" w:cs="Arial"/>
          <w:lang w:val="en-US"/>
        </w:rPr>
      </w:pPr>
    </w:p>
    <w:p w:rsidR="00ED004C" w:rsidRPr="0087338D" w:rsidRDefault="00ED004C" w:rsidP="00E90192">
      <w:pPr>
        <w:rPr>
          <w:rFonts w:ascii="Arial" w:hAnsi="Arial" w:cs="Arial"/>
          <w:lang w:val="en-US"/>
        </w:rPr>
      </w:pPr>
      <w:r w:rsidRPr="0038169A">
        <w:rPr>
          <w:rFonts w:ascii="Arial" w:hAnsi="Arial" w:cs="Arial"/>
          <w:b/>
          <w:lang w:val="en-US"/>
        </w:rPr>
        <w:t>10.  Chair’s expenses and hospitality</w:t>
      </w:r>
      <w:r w:rsidR="0087338D" w:rsidRPr="0038169A">
        <w:rPr>
          <w:rFonts w:ascii="Arial" w:hAnsi="Arial" w:cs="Arial"/>
          <w:b/>
          <w:lang w:val="en-US"/>
        </w:rPr>
        <w:tab/>
      </w:r>
      <w:r w:rsidR="0087338D" w:rsidRPr="0087338D">
        <w:rPr>
          <w:rFonts w:ascii="Arial" w:hAnsi="Arial" w:cs="Arial"/>
          <w:lang w:val="en-US"/>
        </w:rPr>
        <w:tab/>
      </w:r>
      <w:r w:rsidR="0087338D" w:rsidRPr="0087338D">
        <w:rPr>
          <w:rFonts w:ascii="Arial" w:hAnsi="Arial" w:cs="Arial"/>
          <w:lang w:val="en-US"/>
        </w:rPr>
        <w:tab/>
      </w:r>
      <w:r w:rsidR="0087338D" w:rsidRPr="0087338D">
        <w:rPr>
          <w:rFonts w:ascii="Arial" w:hAnsi="Arial" w:cs="Arial"/>
        </w:rPr>
        <w:t>F&amp;GP/20/20/P06</w:t>
      </w:r>
    </w:p>
    <w:p w:rsidR="00ED004C" w:rsidRPr="0087338D" w:rsidRDefault="00ED004C" w:rsidP="00E90192">
      <w:pPr>
        <w:rPr>
          <w:rFonts w:ascii="Arial" w:hAnsi="Arial" w:cs="Arial"/>
          <w:lang w:val="en-US"/>
        </w:rPr>
      </w:pPr>
    </w:p>
    <w:p w:rsidR="00ED004C" w:rsidRPr="0087338D" w:rsidRDefault="00ED004C" w:rsidP="00E90192">
      <w:pPr>
        <w:rPr>
          <w:rFonts w:ascii="Arial" w:hAnsi="Arial" w:cs="Arial"/>
          <w:lang w:val="en-US"/>
        </w:rPr>
      </w:pPr>
      <w:r w:rsidRPr="0087338D">
        <w:rPr>
          <w:rFonts w:ascii="Arial" w:hAnsi="Arial" w:cs="Arial"/>
          <w:lang w:val="en-US"/>
        </w:rPr>
        <w:t>There is nothing to report on this.</w:t>
      </w:r>
    </w:p>
    <w:p w:rsidR="00ED004C" w:rsidRPr="0087338D" w:rsidRDefault="00ED004C" w:rsidP="00E90192">
      <w:pPr>
        <w:rPr>
          <w:rFonts w:ascii="Arial" w:hAnsi="Arial" w:cs="Arial"/>
          <w:lang w:val="en-US"/>
        </w:rPr>
      </w:pPr>
    </w:p>
    <w:p w:rsidR="00ED004C" w:rsidRPr="0038169A" w:rsidRDefault="00ED004C" w:rsidP="00E90192">
      <w:pPr>
        <w:rPr>
          <w:rFonts w:ascii="Arial" w:hAnsi="Arial" w:cs="Arial"/>
          <w:b/>
          <w:lang w:val="en-US"/>
        </w:rPr>
      </w:pPr>
      <w:r w:rsidRPr="0038169A">
        <w:rPr>
          <w:rFonts w:ascii="Arial" w:hAnsi="Arial" w:cs="Arial"/>
          <w:b/>
          <w:lang w:val="en-US"/>
        </w:rPr>
        <w:t>11.  GDPR/FOI/Complaints</w:t>
      </w:r>
    </w:p>
    <w:p w:rsidR="00ED004C" w:rsidRPr="0087338D" w:rsidRDefault="00ED004C" w:rsidP="00E90192">
      <w:pPr>
        <w:rPr>
          <w:rFonts w:ascii="Arial" w:hAnsi="Arial" w:cs="Arial"/>
          <w:lang w:val="en-US"/>
        </w:rPr>
      </w:pPr>
    </w:p>
    <w:p w:rsidR="00ED004C" w:rsidRPr="0087338D" w:rsidRDefault="00FD467A" w:rsidP="00E90192">
      <w:pPr>
        <w:rPr>
          <w:rFonts w:ascii="Arial" w:hAnsi="Arial" w:cs="Arial"/>
          <w:lang w:val="en-US"/>
        </w:rPr>
      </w:pPr>
      <w:r w:rsidRPr="0087338D">
        <w:rPr>
          <w:rFonts w:ascii="Arial" w:hAnsi="Arial" w:cs="Arial"/>
          <w:lang w:val="en-US"/>
        </w:rPr>
        <w:t xml:space="preserve">The CEO informed members that there was one ongoing FOI and one complaint </w:t>
      </w:r>
      <w:r w:rsidR="004C4CB4">
        <w:rPr>
          <w:rFonts w:ascii="Arial" w:hAnsi="Arial" w:cs="Arial"/>
          <w:lang w:val="en-US"/>
        </w:rPr>
        <w:t xml:space="preserve">that was </w:t>
      </w:r>
      <w:r w:rsidR="000972B2">
        <w:rPr>
          <w:rFonts w:ascii="Arial" w:hAnsi="Arial" w:cs="Arial"/>
          <w:lang w:val="en-US"/>
        </w:rPr>
        <w:t>b</w:t>
      </w:r>
      <w:r w:rsidR="00FC3B5F">
        <w:rPr>
          <w:rFonts w:ascii="Arial" w:hAnsi="Arial" w:cs="Arial"/>
          <w:lang w:val="en-US"/>
        </w:rPr>
        <w:t>eing addressed via the office of the Public Service Ombudsman</w:t>
      </w:r>
    </w:p>
    <w:p w:rsidR="00FD467A" w:rsidRPr="0087338D" w:rsidRDefault="00FD467A" w:rsidP="00E90192">
      <w:pPr>
        <w:rPr>
          <w:rFonts w:ascii="Arial" w:hAnsi="Arial" w:cs="Arial"/>
          <w:lang w:val="en-US"/>
        </w:rPr>
      </w:pPr>
    </w:p>
    <w:p w:rsidR="009E66E7" w:rsidRPr="0087338D" w:rsidRDefault="004C4CB4" w:rsidP="00E90192">
      <w:pPr>
        <w:rPr>
          <w:rFonts w:ascii="Arial" w:hAnsi="Arial" w:cs="Arial"/>
          <w:lang w:val="en-US"/>
        </w:rPr>
      </w:pPr>
      <w:r>
        <w:rPr>
          <w:rFonts w:ascii="Arial" w:hAnsi="Arial" w:cs="Arial"/>
          <w:lang w:val="en-US"/>
        </w:rPr>
        <w:t>.</w:t>
      </w:r>
    </w:p>
    <w:p w:rsidR="009E66E7" w:rsidRPr="004C4CB4" w:rsidRDefault="009E66E7" w:rsidP="00E90192">
      <w:pPr>
        <w:rPr>
          <w:rFonts w:ascii="Arial" w:hAnsi="Arial" w:cs="Arial"/>
          <w:b/>
          <w:lang w:val="en-US"/>
        </w:rPr>
      </w:pPr>
      <w:r w:rsidRPr="004C4CB4">
        <w:rPr>
          <w:rFonts w:ascii="Arial" w:hAnsi="Arial" w:cs="Arial"/>
          <w:b/>
          <w:lang w:val="en-US"/>
        </w:rPr>
        <w:t>12.  Policy R</w:t>
      </w:r>
      <w:r w:rsidR="0045152C" w:rsidRPr="004C4CB4">
        <w:rPr>
          <w:rFonts w:ascii="Arial" w:hAnsi="Arial" w:cs="Arial"/>
          <w:b/>
          <w:lang w:val="en-US"/>
        </w:rPr>
        <w:t>eview and S</w:t>
      </w:r>
      <w:r w:rsidRPr="004C4CB4">
        <w:rPr>
          <w:rFonts w:ascii="Arial" w:hAnsi="Arial" w:cs="Arial"/>
          <w:b/>
          <w:lang w:val="en-US"/>
        </w:rPr>
        <w:t>ta</w:t>
      </w:r>
      <w:r w:rsidR="0045152C" w:rsidRPr="004C4CB4">
        <w:rPr>
          <w:rFonts w:ascii="Arial" w:hAnsi="Arial" w:cs="Arial"/>
          <w:b/>
          <w:lang w:val="en-US"/>
        </w:rPr>
        <w:t>ff H</w:t>
      </w:r>
      <w:r w:rsidRPr="004C4CB4">
        <w:rPr>
          <w:rFonts w:ascii="Arial" w:hAnsi="Arial" w:cs="Arial"/>
          <w:b/>
          <w:lang w:val="en-US"/>
        </w:rPr>
        <w:t>andbook</w:t>
      </w:r>
    </w:p>
    <w:p w:rsidR="009E66E7" w:rsidRPr="0087338D" w:rsidRDefault="009E66E7" w:rsidP="00E90192">
      <w:pPr>
        <w:rPr>
          <w:rFonts w:ascii="Arial" w:hAnsi="Arial" w:cs="Arial"/>
          <w:lang w:val="en-US"/>
        </w:rPr>
      </w:pPr>
    </w:p>
    <w:p w:rsidR="009E66E7" w:rsidRPr="0087338D" w:rsidRDefault="009E66E7" w:rsidP="00E90192">
      <w:pPr>
        <w:rPr>
          <w:rFonts w:ascii="Arial" w:hAnsi="Arial" w:cs="Arial"/>
          <w:lang w:val="en-US"/>
        </w:rPr>
      </w:pPr>
      <w:r w:rsidRPr="0087338D">
        <w:rPr>
          <w:rFonts w:ascii="Arial" w:hAnsi="Arial" w:cs="Arial"/>
          <w:lang w:val="en-US"/>
        </w:rPr>
        <w:t>Deferred.</w:t>
      </w:r>
    </w:p>
    <w:p w:rsidR="009E66E7" w:rsidRPr="0087338D" w:rsidRDefault="009E66E7" w:rsidP="00E90192">
      <w:pPr>
        <w:rPr>
          <w:rFonts w:ascii="Arial" w:hAnsi="Arial" w:cs="Arial"/>
          <w:lang w:val="en-US"/>
        </w:rPr>
      </w:pPr>
    </w:p>
    <w:p w:rsidR="00FD467A" w:rsidRPr="004C4CB4" w:rsidRDefault="009E66E7" w:rsidP="00E90192">
      <w:pPr>
        <w:rPr>
          <w:rFonts w:ascii="Arial" w:hAnsi="Arial" w:cs="Arial"/>
          <w:b/>
          <w:lang w:val="en-US"/>
        </w:rPr>
      </w:pPr>
      <w:r w:rsidRPr="004C4CB4">
        <w:rPr>
          <w:rFonts w:ascii="Arial" w:hAnsi="Arial" w:cs="Arial"/>
          <w:b/>
          <w:lang w:val="en-US"/>
        </w:rPr>
        <w:t xml:space="preserve">13.  </w:t>
      </w:r>
      <w:r w:rsidR="00FD467A" w:rsidRPr="004C4CB4">
        <w:rPr>
          <w:rFonts w:ascii="Arial" w:hAnsi="Arial" w:cs="Arial"/>
          <w:b/>
          <w:lang w:val="en-US"/>
        </w:rPr>
        <w:t>AOB</w:t>
      </w:r>
    </w:p>
    <w:p w:rsidR="00FD467A" w:rsidRPr="0087338D" w:rsidRDefault="00FD467A" w:rsidP="00E90192">
      <w:pPr>
        <w:rPr>
          <w:rFonts w:ascii="Arial" w:hAnsi="Arial" w:cs="Arial"/>
          <w:lang w:val="en-US"/>
        </w:rPr>
      </w:pPr>
    </w:p>
    <w:p w:rsidR="0026023F" w:rsidRDefault="0026023F" w:rsidP="00E90192">
      <w:pPr>
        <w:rPr>
          <w:rFonts w:ascii="Arial" w:hAnsi="Arial" w:cs="Arial"/>
          <w:lang w:val="en-US"/>
        </w:rPr>
      </w:pPr>
      <w:r>
        <w:rPr>
          <w:rFonts w:ascii="Arial" w:hAnsi="Arial" w:cs="Arial"/>
          <w:lang w:val="en-US"/>
        </w:rPr>
        <w:t xml:space="preserve">A Member enquired </w:t>
      </w:r>
      <w:r w:rsidR="00FD467A" w:rsidRPr="0087338D">
        <w:rPr>
          <w:rFonts w:ascii="Arial" w:hAnsi="Arial" w:cs="Arial"/>
          <w:lang w:val="en-US"/>
        </w:rPr>
        <w:t xml:space="preserve">about outstanding </w:t>
      </w:r>
      <w:r>
        <w:rPr>
          <w:rFonts w:ascii="Arial" w:hAnsi="Arial" w:cs="Arial"/>
          <w:lang w:val="en-US"/>
        </w:rPr>
        <w:t xml:space="preserve">registration </w:t>
      </w:r>
      <w:r w:rsidR="004C4CB4">
        <w:rPr>
          <w:rFonts w:ascii="Arial" w:hAnsi="Arial" w:cs="Arial"/>
          <w:lang w:val="en-US"/>
        </w:rPr>
        <w:t xml:space="preserve">fees and </w:t>
      </w:r>
      <w:r w:rsidR="00FD467A" w:rsidRPr="0087338D">
        <w:rPr>
          <w:rFonts w:ascii="Arial" w:hAnsi="Arial" w:cs="Arial"/>
          <w:lang w:val="en-US"/>
        </w:rPr>
        <w:t>how m</w:t>
      </w:r>
      <w:r>
        <w:rPr>
          <w:rFonts w:ascii="Arial" w:hAnsi="Arial" w:cs="Arial"/>
          <w:lang w:val="en-US"/>
        </w:rPr>
        <w:t>uch</w:t>
      </w:r>
      <w:r w:rsidR="00FD467A" w:rsidRPr="0087338D">
        <w:rPr>
          <w:rFonts w:ascii="Arial" w:hAnsi="Arial" w:cs="Arial"/>
          <w:lang w:val="en-US"/>
        </w:rPr>
        <w:t xml:space="preserve"> w</w:t>
      </w:r>
      <w:r>
        <w:rPr>
          <w:rFonts w:ascii="Arial" w:hAnsi="Arial" w:cs="Arial"/>
          <w:lang w:val="en-US"/>
        </w:rPr>
        <w:t>as</w:t>
      </w:r>
      <w:r w:rsidR="004C4CB4">
        <w:rPr>
          <w:rFonts w:ascii="Arial" w:hAnsi="Arial" w:cs="Arial"/>
          <w:lang w:val="en-US"/>
        </w:rPr>
        <w:t xml:space="preserve"> </w:t>
      </w:r>
      <w:r w:rsidR="00FD467A" w:rsidRPr="0087338D">
        <w:rPr>
          <w:rFonts w:ascii="Arial" w:hAnsi="Arial" w:cs="Arial"/>
          <w:lang w:val="en-US"/>
        </w:rPr>
        <w:t xml:space="preserve">still </w:t>
      </w:r>
      <w:r>
        <w:rPr>
          <w:rFonts w:ascii="Arial" w:hAnsi="Arial" w:cs="Arial"/>
          <w:lang w:val="en-US"/>
        </w:rPr>
        <w:t>to be paid</w:t>
      </w:r>
      <w:r w:rsidR="004C4CB4">
        <w:rPr>
          <w:rFonts w:ascii="Arial" w:hAnsi="Arial" w:cs="Arial"/>
          <w:lang w:val="en-US"/>
        </w:rPr>
        <w:t>.</w:t>
      </w:r>
      <w:r w:rsidR="00FD467A" w:rsidRPr="0087338D">
        <w:rPr>
          <w:rFonts w:ascii="Arial" w:hAnsi="Arial" w:cs="Arial"/>
          <w:lang w:val="en-US"/>
        </w:rPr>
        <w:t xml:space="preserve">  The CEO said he was unsure</w:t>
      </w:r>
      <w:r w:rsidR="000972B2">
        <w:rPr>
          <w:rFonts w:ascii="Arial" w:hAnsi="Arial" w:cs="Arial"/>
          <w:lang w:val="en-US"/>
        </w:rPr>
        <w:t xml:space="preserve"> of the exact position</w:t>
      </w:r>
      <w:r w:rsidR="00FD467A" w:rsidRPr="0087338D">
        <w:rPr>
          <w:rFonts w:ascii="Arial" w:hAnsi="Arial" w:cs="Arial"/>
          <w:lang w:val="en-US"/>
        </w:rPr>
        <w:t xml:space="preserve"> but a</w:t>
      </w:r>
      <w:r w:rsidR="000972B2">
        <w:rPr>
          <w:rFonts w:ascii="Arial" w:hAnsi="Arial" w:cs="Arial"/>
          <w:lang w:val="en-US"/>
        </w:rPr>
        <w:t xml:space="preserve"> steady stream o</w:t>
      </w:r>
      <w:r>
        <w:rPr>
          <w:rFonts w:ascii="Arial" w:hAnsi="Arial" w:cs="Arial"/>
          <w:lang w:val="en-US"/>
        </w:rPr>
        <w:t xml:space="preserve">f payments were received since the beginning of November. The Committee will be updated on the position.  </w:t>
      </w:r>
      <w:r w:rsidR="00FD467A" w:rsidRPr="0087338D">
        <w:rPr>
          <w:rFonts w:ascii="Arial" w:hAnsi="Arial" w:cs="Arial"/>
          <w:lang w:val="en-US"/>
        </w:rPr>
        <w:t xml:space="preserve"> </w:t>
      </w:r>
    </w:p>
    <w:p w:rsidR="00FD467A" w:rsidRPr="0087338D" w:rsidRDefault="0026023F" w:rsidP="00E90192">
      <w:pPr>
        <w:rPr>
          <w:rFonts w:ascii="Arial" w:hAnsi="Arial" w:cs="Arial"/>
          <w:lang w:val="en-US"/>
        </w:rPr>
      </w:pPr>
      <w:r>
        <w:rPr>
          <w:rFonts w:ascii="Arial" w:hAnsi="Arial" w:cs="Arial"/>
          <w:lang w:val="en-US"/>
        </w:rPr>
        <w:t>A member enquired as t</w:t>
      </w:r>
      <w:r w:rsidR="004C4CB4">
        <w:rPr>
          <w:rFonts w:ascii="Arial" w:hAnsi="Arial" w:cs="Arial"/>
          <w:lang w:val="en-US"/>
        </w:rPr>
        <w:t>o the i</w:t>
      </w:r>
      <w:r>
        <w:rPr>
          <w:rFonts w:ascii="Arial" w:hAnsi="Arial" w:cs="Arial"/>
          <w:lang w:val="en-US"/>
        </w:rPr>
        <w:t>ss</w:t>
      </w:r>
      <w:r w:rsidR="004C4CB4">
        <w:rPr>
          <w:rFonts w:ascii="Arial" w:hAnsi="Arial" w:cs="Arial"/>
          <w:lang w:val="en-US"/>
        </w:rPr>
        <w:t>u</w:t>
      </w:r>
      <w:r>
        <w:rPr>
          <w:rFonts w:ascii="Arial" w:hAnsi="Arial" w:cs="Arial"/>
          <w:lang w:val="en-US"/>
        </w:rPr>
        <w:t>ing of draft minutes and was informed they would be issued</w:t>
      </w:r>
      <w:r w:rsidR="00FC3B5F" w:rsidRPr="0087338D">
        <w:rPr>
          <w:rFonts w:ascii="Arial" w:hAnsi="Arial" w:cs="Arial"/>
          <w:lang w:val="en-US"/>
        </w:rPr>
        <w:t xml:space="preserve"> </w:t>
      </w:r>
      <w:r w:rsidR="00FC3B5F">
        <w:rPr>
          <w:rFonts w:ascii="Arial" w:hAnsi="Arial" w:cs="Arial"/>
          <w:lang w:val="en-US"/>
        </w:rPr>
        <w:t>as soon as possible with the draft also going to Council in due course</w:t>
      </w:r>
      <w:r>
        <w:rPr>
          <w:rFonts w:ascii="Arial" w:hAnsi="Arial" w:cs="Arial"/>
          <w:lang w:val="en-US"/>
        </w:rPr>
        <w:t xml:space="preserve">. </w:t>
      </w:r>
    </w:p>
    <w:p w:rsidR="00FD467A" w:rsidRPr="0087338D" w:rsidRDefault="00FD467A" w:rsidP="00E90192">
      <w:pPr>
        <w:rPr>
          <w:rFonts w:ascii="Arial" w:hAnsi="Arial" w:cs="Arial"/>
          <w:lang w:val="en-US"/>
        </w:rPr>
      </w:pPr>
    </w:p>
    <w:p w:rsidR="00FD467A" w:rsidRPr="0038169A" w:rsidRDefault="009E66E7" w:rsidP="00E90192">
      <w:pPr>
        <w:rPr>
          <w:rFonts w:ascii="Arial" w:hAnsi="Arial" w:cs="Arial"/>
          <w:b/>
          <w:lang w:val="en-US"/>
        </w:rPr>
      </w:pPr>
      <w:r w:rsidRPr="0038169A">
        <w:rPr>
          <w:rFonts w:ascii="Arial" w:hAnsi="Arial" w:cs="Arial"/>
          <w:b/>
          <w:lang w:val="en-US"/>
        </w:rPr>
        <w:t xml:space="preserve">14.  </w:t>
      </w:r>
      <w:r w:rsidR="00FD467A" w:rsidRPr="0038169A">
        <w:rPr>
          <w:rFonts w:ascii="Arial" w:hAnsi="Arial" w:cs="Arial"/>
          <w:b/>
          <w:lang w:val="en-US"/>
        </w:rPr>
        <w:t>Date of next meeting</w:t>
      </w:r>
    </w:p>
    <w:p w:rsidR="00FD467A" w:rsidRPr="0087338D" w:rsidRDefault="00FD467A" w:rsidP="00E90192">
      <w:pPr>
        <w:rPr>
          <w:rFonts w:ascii="Arial" w:hAnsi="Arial" w:cs="Arial"/>
          <w:lang w:val="en-US"/>
        </w:rPr>
      </w:pPr>
    </w:p>
    <w:p w:rsidR="004C4CB4" w:rsidRDefault="0026023F" w:rsidP="00E90192">
      <w:pPr>
        <w:rPr>
          <w:rFonts w:ascii="Arial" w:hAnsi="Arial" w:cs="Arial"/>
          <w:lang w:val="en-US"/>
        </w:rPr>
      </w:pPr>
      <w:r>
        <w:rPr>
          <w:rFonts w:ascii="Arial" w:hAnsi="Arial" w:cs="Arial"/>
          <w:lang w:val="en-US"/>
        </w:rPr>
        <w:t xml:space="preserve">It was noted that a proposed schedule of meetings for 2020 was currently being prepared and would be circulated with Council papers. </w:t>
      </w:r>
    </w:p>
    <w:p w:rsidR="0045152C" w:rsidRDefault="0026023F" w:rsidP="00E90192">
      <w:pPr>
        <w:rPr>
          <w:rFonts w:ascii="Arial" w:hAnsi="Arial" w:cs="Arial"/>
          <w:lang w:val="en-US"/>
        </w:rPr>
      </w:pPr>
      <w:r>
        <w:rPr>
          <w:rFonts w:ascii="Arial" w:hAnsi="Arial" w:cs="Arial"/>
          <w:lang w:val="en-US"/>
        </w:rPr>
        <w:t xml:space="preserve"> </w:t>
      </w:r>
    </w:p>
    <w:p w:rsidR="0045152C" w:rsidRPr="0087338D" w:rsidRDefault="0045152C" w:rsidP="00E90192">
      <w:pPr>
        <w:rPr>
          <w:rFonts w:ascii="Arial" w:hAnsi="Arial" w:cs="Arial"/>
          <w:lang w:val="en-US"/>
        </w:rPr>
      </w:pPr>
      <w:r>
        <w:rPr>
          <w:rFonts w:ascii="Arial" w:hAnsi="Arial" w:cs="Arial"/>
          <w:lang w:val="en-US"/>
        </w:rPr>
        <w:t>The meeting ended at 13.28</w:t>
      </w:r>
    </w:p>
    <w:sectPr w:rsidR="0045152C" w:rsidRPr="0087338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C1C" w:rsidRDefault="00B30C1C" w:rsidP="0002031F">
      <w:r>
        <w:separator/>
      </w:r>
    </w:p>
  </w:endnote>
  <w:endnote w:type="continuationSeparator" w:id="0">
    <w:p w:rsidR="00B30C1C" w:rsidRDefault="00B30C1C" w:rsidP="0002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B4" w:rsidRDefault="004C4C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941"/>
      <w:docPartObj>
        <w:docPartGallery w:val="Page Numbers (Bottom of Page)"/>
        <w:docPartUnique/>
      </w:docPartObj>
    </w:sdtPr>
    <w:sdtEndPr>
      <w:rPr>
        <w:noProof/>
      </w:rPr>
    </w:sdtEndPr>
    <w:sdtContent>
      <w:p w:rsidR="000972B2" w:rsidRDefault="000972B2">
        <w:pPr>
          <w:pStyle w:val="Footer"/>
          <w:jc w:val="center"/>
        </w:pPr>
        <w:r>
          <w:fldChar w:fldCharType="begin"/>
        </w:r>
        <w:r>
          <w:instrText xml:space="preserve"> PAGE   \* MERGEFORMAT </w:instrText>
        </w:r>
        <w:r>
          <w:fldChar w:fldCharType="separate"/>
        </w:r>
        <w:r w:rsidR="0057671B">
          <w:rPr>
            <w:noProof/>
          </w:rPr>
          <w:t>5</w:t>
        </w:r>
        <w:r>
          <w:rPr>
            <w:noProof/>
          </w:rPr>
          <w:fldChar w:fldCharType="end"/>
        </w:r>
      </w:p>
    </w:sdtContent>
  </w:sdt>
  <w:p w:rsidR="000972B2" w:rsidRDefault="000972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B4" w:rsidRDefault="004C4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C1C" w:rsidRDefault="00B30C1C" w:rsidP="0002031F">
      <w:r>
        <w:separator/>
      </w:r>
    </w:p>
  </w:footnote>
  <w:footnote w:type="continuationSeparator" w:id="0">
    <w:p w:rsidR="00B30C1C" w:rsidRDefault="00B30C1C" w:rsidP="000203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B4" w:rsidRDefault="004C4C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B4" w:rsidRDefault="004C4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CB4" w:rsidRDefault="004C4C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92"/>
    <w:rsid w:val="000174E5"/>
    <w:rsid w:val="0002031F"/>
    <w:rsid w:val="0003679A"/>
    <w:rsid w:val="000912FA"/>
    <w:rsid w:val="000972B2"/>
    <w:rsid w:val="000C3DF8"/>
    <w:rsid w:val="001021A6"/>
    <w:rsid w:val="001345FF"/>
    <w:rsid w:val="00151D66"/>
    <w:rsid w:val="0026023F"/>
    <w:rsid w:val="00347874"/>
    <w:rsid w:val="0038169A"/>
    <w:rsid w:val="0045152C"/>
    <w:rsid w:val="004C4CB4"/>
    <w:rsid w:val="004F07AB"/>
    <w:rsid w:val="004F0D1D"/>
    <w:rsid w:val="005072DE"/>
    <w:rsid w:val="0057671B"/>
    <w:rsid w:val="00581FA9"/>
    <w:rsid w:val="005D6CDE"/>
    <w:rsid w:val="005F139F"/>
    <w:rsid w:val="005F2298"/>
    <w:rsid w:val="00602DB5"/>
    <w:rsid w:val="00681AAC"/>
    <w:rsid w:val="00690C7A"/>
    <w:rsid w:val="007A2FBA"/>
    <w:rsid w:val="007B78E4"/>
    <w:rsid w:val="007C3814"/>
    <w:rsid w:val="0087338D"/>
    <w:rsid w:val="00892001"/>
    <w:rsid w:val="00897945"/>
    <w:rsid w:val="00932911"/>
    <w:rsid w:val="009B7657"/>
    <w:rsid w:val="009C20DB"/>
    <w:rsid w:val="009E66E7"/>
    <w:rsid w:val="00A33AE7"/>
    <w:rsid w:val="00A612E2"/>
    <w:rsid w:val="00AA20CB"/>
    <w:rsid w:val="00AA444A"/>
    <w:rsid w:val="00AB15E3"/>
    <w:rsid w:val="00B06DCF"/>
    <w:rsid w:val="00B2737E"/>
    <w:rsid w:val="00B30C1C"/>
    <w:rsid w:val="00B34AF9"/>
    <w:rsid w:val="00B75A4D"/>
    <w:rsid w:val="00BE149D"/>
    <w:rsid w:val="00BE1713"/>
    <w:rsid w:val="00C4622C"/>
    <w:rsid w:val="00CE3F04"/>
    <w:rsid w:val="00D15093"/>
    <w:rsid w:val="00D70FA6"/>
    <w:rsid w:val="00DD09CF"/>
    <w:rsid w:val="00E26645"/>
    <w:rsid w:val="00E90192"/>
    <w:rsid w:val="00ED004C"/>
    <w:rsid w:val="00F4671E"/>
    <w:rsid w:val="00F864E1"/>
    <w:rsid w:val="00FC3B5F"/>
    <w:rsid w:val="00FD4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D7B2511-05BE-4609-877F-55ECBAEC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31F"/>
    <w:pPr>
      <w:tabs>
        <w:tab w:val="center" w:pos="4513"/>
        <w:tab w:val="right" w:pos="9026"/>
      </w:tabs>
    </w:pPr>
  </w:style>
  <w:style w:type="character" w:customStyle="1" w:styleId="HeaderChar">
    <w:name w:val="Header Char"/>
    <w:basedOn w:val="DefaultParagraphFont"/>
    <w:link w:val="Header"/>
    <w:uiPriority w:val="99"/>
    <w:rsid w:val="0002031F"/>
  </w:style>
  <w:style w:type="paragraph" w:styleId="Footer">
    <w:name w:val="footer"/>
    <w:basedOn w:val="Normal"/>
    <w:link w:val="FooterChar"/>
    <w:uiPriority w:val="99"/>
    <w:unhideWhenUsed/>
    <w:rsid w:val="0002031F"/>
    <w:pPr>
      <w:tabs>
        <w:tab w:val="center" w:pos="4513"/>
        <w:tab w:val="right" w:pos="9026"/>
      </w:tabs>
    </w:pPr>
  </w:style>
  <w:style w:type="character" w:customStyle="1" w:styleId="FooterChar">
    <w:name w:val="Footer Char"/>
    <w:basedOn w:val="DefaultParagraphFont"/>
    <w:link w:val="Footer"/>
    <w:uiPriority w:val="99"/>
    <w:rsid w:val="0002031F"/>
  </w:style>
  <w:style w:type="character" w:styleId="CommentReference">
    <w:name w:val="annotation reference"/>
    <w:basedOn w:val="DefaultParagraphFont"/>
    <w:uiPriority w:val="99"/>
    <w:semiHidden/>
    <w:unhideWhenUsed/>
    <w:rsid w:val="001021A6"/>
    <w:rPr>
      <w:sz w:val="16"/>
      <w:szCs w:val="16"/>
    </w:rPr>
  </w:style>
  <w:style w:type="paragraph" w:styleId="CommentText">
    <w:name w:val="annotation text"/>
    <w:basedOn w:val="Normal"/>
    <w:link w:val="CommentTextChar"/>
    <w:uiPriority w:val="99"/>
    <w:semiHidden/>
    <w:unhideWhenUsed/>
    <w:rsid w:val="001021A6"/>
    <w:rPr>
      <w:sz w:val="20"/>
      <w:szCs w:val="20"/>
    </w:rPr>
  </w:style>
  <w:style w:type="character" w:customStyle="1" w:styleId="CommentTextChar">
    <w:name w:val="Comment Text Char"/>
    <w:basedOn w:val="DefaultParagraphFont"/>
    <w:link w:val="CommentText"/>
    <w:uiPriority w:val="99"/>
    <w:semiHidden/>
    <w:rsid w:val="001021A6"/>
    <w:rPr>
      <w:sz w:val="20"/>
      <w:szCs w:val="20"/>
    </w:rPr>
  </w:style>
  <w:style w:type="paragraph" w:styleId="CommentSubject">
    <w:name w:val="annotation subject"/>
    <w:basedOn w:val="CommentText"/>
    <w:next w:val="CommentText"/>
    <w:link w:val="CommentSubjectChar"/>
    <w:uiPriority w:val="99"/>
    <w:semiHidden/>
    <w:unhideWhenUsed/>
    <w:rsid w:val="001021A6"/>
    <w:rPr>
      <w:b/>
      <w:bCs/>
    </w:rPr>
  </w:style>
  <w:style w:type="character" w:customStyle="1" w:styleId="CommentSubjectChar">
    <w:name w:val="Comment Subject Char"/>
    <w:basedOn w:val="CommentTextChar"/>
    <w:link w:val="CommentSubject"/>
    <w:uiPriority w:val="99"/>
    <w:semiHidden/>
    <w:rsid w:val="001021A6"/>
    <w:rPr>
      <w:b/>
      <w:bCs/>
      <w:sz w:val="20"/>
      <w:szCs w:val="20"/>
    </w:rPr>
  </w:style>
  <w:style w:type="paragraph" w:styleId="Revision">
    <w:name w:val="Revision"/>
    <w:hidden/>
    <w:uiPriority w:val="99"/>
    <w:semiHidden/>
    <w:rsid w:val="001021A6"/>
  </w:style>
  <w:style w:type="paragraph" w:styleId="BalloonText">
    <w:name w:val="Balloon Text"/>
    <w:basedOn w:val="Normal"/>
    <w:link w:val="BalloonTextChar"/>
    <w:uiPriority w:val="99"/>
    <w:semiHidden/>
    <w:unhideWhenUsed/>
    <w:rsid w:val="00102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3</cp:revision>
  <dcterms:created xsi:type="dcterms:W3CDTF">2021-06-18T12:22:00Z</dcterms:created>
  <dcterms:modified xsi:type="dcterms:W3CDTF">2021-12-10T14:56:00Z</dcterms:modified>
</cp:coreProperties>
</file>